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76" w:rsidRPr="00AE13AA" w:rsidRDefault="00904D76" w:rsidP="00904D76">
      <w:pPr>
        <w:pStyle w:val="2"/>
        <w:ind w:left="-284"/>
        <w:jc w:val="left"/>
      </w:pPr>
      <w:r w:rsidRPr="00AE13AA">
        <w:rPr>
          <w:szCs w:val="22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26" type="#_x0000_t121" style="position:absolute;left:0;text-align:left;margin-left:61.1pt;margin-top:570.15pt;width:105.6pt;height:27pt;z-index:251660288;mso-position-horizontal-relative:page;mso-position-vertical-relative:page;mso-width-relative:margin;mso-height-relative:margin;v-text-anchor:middle" strokecolor="#c9c9c9" strokeweight="1pt">
            <v:fill color2="#dbdbdb" rotate="t" focusposition="1" focussize="" focus="100%" type="gradient"/>
            <v:shadow on="t" type="perspective" color="#525252" opacity=".5" offset="1pt" offset2="-3pt"/>
            <v:textbox style="mso-next-textbox:#_x0000_s1026">
              <w:txbxContent>
                <w:p w:rsidR="00904D76" w:rsidRPr="00986F43" w:rsidRDefault="00904D76" w:rsidP="00904D76">
                  <w:pPr>
                    <w:pStyle w:val="a7"/>
                    <w:jc w:val="center"/>
                  </w:pPr>
                  <w:hyperlink w:anchor="Содержание" w:history="1">
                    <w:r w:rsidRPr="00986F43">
                      <w:rPr>
                        <w:rStyle w:val="a3"/>
                        <w:sz w:val="16"/>
                        <w:szCs w:val="20"/>
                      </w:rPr>
                      <w:t>К СОДЕРЖАНИЮ</w:t>
                    </w:r>
                  </w:hyperlink>
                </w:p>
              </w:txbxContent>
            </v:textbox>
            <w10:wrap anchorx="page" anchory="page"/>
          </v:shape>
        </w:pict>
      </w:r>
      <w:bookmarkStart w:id="0" w:name="_Toc99461334"/>
      <w:r w:rsidRPr="00AE13AA">
        <w:t>SPO №40</w:t>
      </w:r>
      <w:bookmarkEnd w:id="0"/>
    </w:p>
    <w:p w:rsidR="00904D76" w:rsidRPr="007735F9" w:rsidRDefault="00904D76" w:rsidP="00904D76">
      <w:pPr>
        <w:pStyle w:val="1"/>
        <w:ind w:left="-284"/>
        <w:rPr>
          <w:b/>
        </w:rPr>
      </w:pPr>
      <w:bookmarkStart w:id="1" w:name="_Toc99461335"/>
      <w:r w:rsidRPr="007735F9">
        <w:rPr>
          <w:b/>
        </w:rPr>
        <w:t>«Две столицы Древней Руси»</w:t>
      </w:r>
      <w:bookmarkEnd w:id="1"/>
    </w:p>
    <w:p w:rsidR="00904D76" w:rsidRPr="00AE13AA" w:rsidRDefault="00904D76" w:rsidP="00904D76">
      <w:pPr>
        <w:ind w:left="-284" w:hanging="142"/>
        <w:rPr>
          <w:sz w:val="22"/>
          <w:szCs w:val="22"/>
        </w:rPr>
      </w:pPr>
    </w:p>
    <w:p w:rsidR="00904D76" w:rsidRPr="00AE13AA" w:rsidRDefault="00904D76" w:rsidP="00904D76">
      <w:pPr>
        <w:spacing w:line="276" w:lineRule="auto"/>
        <w:ind w:left="-284"/>
        <w:rPr>
          <w:rStyle w:val="a3"/>
          <w:rFonts w:ascii="Arial" w:hAnsi="Arial" w:cs="Arial"/>
          <w:color w:val="F79646"/>
          <w:sz w:val="22"/>
        </w:rPr>
      </w:pPr>
      <w:r w:rsidRPr="00AE13AA">
        <w:rPr>
          <w:b/>
          <w:color w:val="F79646"/>
          <w:sz w:val="22"/>
          <w:szCs w:val="22"/>
        </w:rPr>
        <w:t>Программа</w:t>
      </w:r>
      <w:r w:rsidRPr="00AE13AA">
        <w:rPr>
          <w:color w:val="F79646"/>
          <w:sz w:val="22"/>
          <w:szCs w:val="22"/>
        </w:rPr>
        <w:t xml:space="preserve">: </w:t>
      </w:r>
      <w:r w:rsidRPr="00AE13AA">
        <w:rPr>
          <w:rStyle w:val="a3"/>
          <w:rFonts w:ascii="Arial" w:hAnsi="Arial" w:cs="Arial"/>
          <w:color w:val="F79646"/>
          <w:sz w:val="22"/>
        </w:rPr>
        <w:t xml:space="preserve">Старая Русса - Великий Новгород - </w:t>
      </w:r>
      <w:r w:rsidRPr="00AE13AA">
        <w:rPr>
          <w:b/>
          <w:color w:val="F79646"/>
          <w:sz w:val="22"/>
          <w:szCs w:val="22"/>
        </w:rPr>
        <w:t xml:space="preserve"> Старая Ладога,</w:t>
      </w:r>
      <w:r w:rsidRPr="00AE13AA">
        <w:rPr>
          <w:rStyle w:val="a3"/>
          <w:rFonts w:ascii="Arial" w:hAnsi="Arial" w:cs="Arial"/>
          <w:color w:val="F79646"/>
          <w:sz w:val="22"/>
        </w:rPr>
        <w:t xml:space="preserve">  3  дня/2 ночи</w:t>
      </w:r>
    </w:p>
    <w:p w:rsidR="00904D76" w:rsidRPr="00AE13AA" w:rsidRDefault="00904D76" w:rsidP="00904D76">
      <w:pPr>
        <w:spacing w:after="60"/>
        <w:ind w:left="-284"/>
        <w:rPr>
          <w:b/>
          <w:color w:val="4F627D"/>
          <w:sz w:val="22"/>
          <w:szCs w:val="22"/>
        </w:rPr>
        <w:sectPr w:rsidR="00904D76" w:rsidRPr="00AE13AA" w:rsidSect="00AE13AA">
          <w:pgSz w:w="16838" w:h="11906" w:orient="landscape" w:code="9"/>
          <w:pgMar w:top="567" w:right="567" w:bottom="567" w:left="993" w:header="709" w:footer="709" w:gutter="0"/>
          <w:cols w:space="709"/>
          <w:docGrid w:linePitch="360"/>
        </w:sectPr>
      </w:pPr>
      <w:r w:rsidRPr="00AE13AA">
        <w:rPr>
          <w:b/>
          <w:sz w:val="22"/>
          <w:szCs w:val="22"/>
        </w:rPr>
        <w:t>Даты тура:</w:t>
      </w:r>
      <w:r w:rsidRPr="00AE13AA">
        <w:rPr>
          <w:b/>
          <w:bCs/>
          <w:sz w:val="22"/>
          <w:szCs w:val="22"/>
        </w:rPr>
        <w:t> </w:t>
      </w:r>
      <w:r w:rsidRPr="00A01E1D">
        <w:rPr>
          <w:sz w:val="18"/>
          <w:szCs w:val="18"/>
        </w:rPr>
        <w:t xml:space="preserve"> </w:t>
      </w:r>
      <w:r w:rsidRPr="009E611A">
        <w:rPr>
          <w:sz w:val="16"/>
          <w:szCs w:val="16"/>
        </w:rPr>
        <w:t>13-15.05;20-22.05;27-29.05</w:t>
      </w:r>
      <w:r w:rsidRPr="00904D76">
        <w:rPr>
          <w:sz w:val="16"/>
          <w:szCs w:val="16"/>
        </w:rPr>
        <w:t>;</w:t>
      </w:r>
      <w:r w:rsidRPr="009E611A">
        <w:rPr>
          <w:sz w:val="16"/>
          <w:szCs w:val="16"/>
        </w:rPr>
        <w:t>03.06-05.06;17.06-19.06; 24.06-26.06; 01.07-03.07;08.07-10.07;15.07-17.07;22.07-24.07;29.07-31.07; 05.08-07.08;12.08-14.08;19.08-21.08;26.08-28.08</w:t>
      </w:r>
    </w:p>
    <w:p w:rsidR="00904D76" w:rsidRPr="00AE13AA" w:rsidRDefault="00904D76" w:rsidP="00904D76">
      <w:pPr>
        <w:ind w:left="-284"/>
        <w:jc w:val="both"/>
        <w:rPr>
          <w:b/>
          <w:bCs/>
          <w:color w:val="00B0F0"/>
          <w:sz w:val="22"/>
          <w:szCs w:val="22"/>
        </w:rPr>
      </w:pPr>
      <w:r w:rsidRPr="00AE13AA">
        <w:rPr>
          <w:rStyle w:val="a4"/>
          <w:color w:val="00B0F0"/>
          <w:sz w:val="22"/>
          <w:szCs w:val="22"/>
        </w:rPr>
        <w:lastRenderedPageBreak/>
        <w:t xml:space="preserve">1й день: </w:t>
      </w:r>
    </w:p>
    <w:p w:rsidR="00904D76" w:rsidRPr="00AE13AA" w:rsidRDefault="00904D76" w:rsidP="00904D76">
      <w:pPr>
        <w:spacing w:after="60"/>
        <w:ind w:left="-284"/>
        <w:jc w:val="both"/>
        <w:rPr>
          <w:sz w:val="22"/>
          <w:szCs w:val="22"/>
        </w:rPr>
      </w:pPr>
      <w:r w:rsidRPr="00AE13AA">
        <w:rPr>
          <w:b/>
          <w:sz w:val="22"/>
          <w:szCs w:val="22"/>
        </w:rPr>
        <w:t xml:space="preserve">Прибытие в Новгород (встречаем поезд из Москвы и </w:t>
      </w:r>
      <w:proofErr w:type="spellStart"/>
      <w:r w:rsidRPr="00AE13AA">
        <w:rPr>
          <w:b/>
          <w:sz w:val="22"/>
          <w:szCs w:val="22"/>
        </w:rPr>
        <w:t>Спб</w:t>
      </w:r>
      <w:proofErr w:type="spellEnd"/>
      <w:r w:rsidRPr="00AE13AA">
        <w:rPr>
          <w:b/>
          <w:sz w:val="22"/>
          <w:szCs w:val="22"/>
        </w:rPr>
        <w:t xml:space="preserve">). </w:t>
      </w:r>
      <w:r w:rsidRPr="00AE13AA">
        <w:rPr>
          <w:sz w:val="22"/>
          <w:szCs w:val="22"/>
        </w:rPr>
        <w:t xml:space="preserve">Встреча с гидом </w:t>
      </w:r>
      <w:proofErr w:type="gramStart"/>
      <w:r w:rsidRPr="00AE13AA">
        <w:rPr>
          <w:sz w:val="22"/>
          <w:szCs w:val="22"/>
        </w:rPr>
        <w:t>на ж</w:t>
      </w:r>
      <w:proofErr w:type="gramEnd"/>
      <w:r w:rsidRPr="00AE13AA">
        <w:rPr>
          <w:sz w:val="22"/>
          <w:szCs w:val="22"/>
        </w:rPr>
        <w:t>/</w:t>
      </w:r>
      <w:proofErr w:type="spellStart"/>
      <w:r w:rsidRPr="00AE13AA">
        <w:rPr>
          <w:sz w:val="22"/>
          <w:szCs w:val="22"/>
        </w:rPr>
        <w:t>д</w:t>
      </w:r>
      <w:proofErr w:type="spellEnd"/>
      <w:r w:rsidRPr="00AE13AA">
        <w:rPr>
          <w:sz w:val="22"/>
          <w:szCs w:val="22"/>
        </w:rPr>
        <w:t xml:space="preserve"> вокзале с табл. «</w:t>
      </w:r>
      <w:proofErr w:type="spellStart"/>
      <w:r w:rsidRPr="00AE13AA">
        <w:rPr>
          <w:sz w:val="22"/>
          <w:szCs w:val="22"/>
        </w:rPr>
        <w:t>Стиф</w:t>
      </w:r>
      <w:proofErr w:type="spellEnd"/>
      <w:r w:rsidRPr="00AE13AA">
        <w:rPr>
          <w:sz w:val="22"/>
          <w:szCs w:val="22"/>
        </w:rPr>
        <w:t>» у центрального входа со стороны перрона. Гарантированное размещение в гостинице 14.00. Утреннее размещение по возможности. Вещи Вы можете оставить бесплатно в комнате багажа гостиницы.</w:t>
      </w:r>
    </w:p>
    <w:p w:rsidR="00904D76" w:rsidRPr="00AE13AA" w:rsidRDefault="00904D76" w:rsidP="00904D76">
      <w:pPr>
        <w:spacing w:after="60"/>
        <w:ind w:left="-284"/>
        <w:jc w:val="both"/>
        <w:rPr>
          <w:b/>
          <w:color w:val="F79646"/>
          <w:sz w:val="22"/>
          <w:szCs w:val="22"/>
        </w:rPr>
      </w:pPr>
      <w:r w:rsidRPr="00AE13AA">
        <w:rPr>
          <w:b/>
          <w:color w:val="F79646"/>
          <w:sz w:val="22"/>
          <w:szCs w:val="22"/>
        </w:rPr>
        <w:t>Завтрак в гостинице.</w:t>
      </w:r>
    </w:p>
    <w:p w:rsidR="00904D76" w:rsidRPr="00AE13AA" w:rsidRDefault="00904D76" w:rsidP="00904D76">
      <w:pPr>
        <w:ind w:left="-284"/>
        <w:jc w:val="both"/>
        <w:rPr>
          <w:b/>
          <w:bCs/>
          <w:sz w:val="22"/>
          <w:szCs w:val="22"/>
        </w:rPr>
      </w:pPr>
      <w:r w:rsidRPr="00AE13AA">
        <w:rPr>
          <w:b/>
          <w:bCs/>
          <w:sz w:val="22"/>
          <w:szCs w:val="22"/>
        </w:rPr>
        <w:t xml:space="preserve">Отъезд в </w:t>
      </w:r>
      <w:proofErr w:type="gramStart"/>
      <w:r w:rsidRPr="00AE13AA">
        <w:rPr>
          <w:b/>
          <w:bCs/>
          <w:sz w:val="22"/>
          <w:szCs w:val="22"/>
        </w:rPr>
        <w:t>г</w:t>
      </w:r>
      <w:proofErr w:type="gramEnd"/>
      <w:r w:rsidRPr="00AE13AA">
        <w:rPr>
          <w:b/>
          <w:bCs/>
          <w:sz w:val="22"/>
          <w:szCs w:val="22"/>
        </w:rPr>
        <w:t>. Старая Русса (103 км).</w:t>
      </w:r>
    </w:p>
    <w:p w:rsidR="00904D76" w:rsidRPr="00AE13AA" w:rsidRDefault="00904D76" w:rsidP="00904D76">
      <w:pPr>
        <w:spacing w:before="240"/>
        <w:ind w:left="-284"/>
        <w:jc w:val="both"/>
        <w:rPr>
          <w:b/>
          <w:bCs/>
          <w:sz w:val="22"/>
          <w:szCs w:val="22"/>
        </w:rPr>
      </w:pPr>
      <w:r w:rsidRPr="00AE13AA">
        <w:rPr>
          <w:b/>
          <w:bCs/>
          <w:sz w:val="22"/>
          <w:szCs w:val="22"/>
        </w:rPr>
        <w:t xml:space="preserve">Императорский город курорт - </w:t>
      </w:r>
      <w:r w:rsidRPr="00AE13AA">
        <w:rPr>
          <w:bCs/>
          <w:sz w:val="22"/>
          <w:szCs w:val="22"/>
        </w:rPr>
        <w:t xml:space="preserve">обзорная экскурсия по городу, </w:t>
      </w:r>
      <w:r w:rsidRPr="00AE13AA">
        <w:rPr>
          <w:b/>
          <w:bCs/>
          <w:sz w:val="22"/>
          <w:szCs w:val="22"/>
        </w:rPr>
        <w:t>посещение церкви Святого Георгия Победоносца</w:t>
      </w:r>
      <w:r w:rsidRPr="00AE13AA">
        <w:rPr>
          <w:bCs/>
          <w:sz w:val="22"/>
          <w:szCs w:val="22"/>
        </w:rPr>
        <w:t xml:space="preserve"> (15 в), где хранится чудотворный список </w:t>
      </w:r>
      <w:r w:rsidRPr="00AE13AA">
        <w:rPr>
          <w:b/>
          <w:bCs/>
          <w:sz w:val="22"/>
          <w:szCs w:val="22"/>
        </w:rPr>
        <w:t>Старорусской иконы Божьей матери (19 в);</w:t>
      </w:r>
      <w:r w:rsidRPr="00AE13AA">
        <w:rPr>
          <w:bCs/>
          <w:sz w:val="22"/>
          <w:szCs w:val="22"/>
        </w:rPr>
        <w:t xml:space="preserve"> знакомство с историей странных храмов, в том числе с памятником архитектуры 12 века – </w:t>
      </w:r>
      <w:proofErr w:type="spellStart"/>
      <w:r w:rsidRPr="00AE13AA">
        <w:rPr>
          <w:b/>
          <w:bCs/>
          <w:sz w:val="22"/>
          <w:szCs w:val="22"/>
        </w:rPr>
        <w:t>Спасо-Преображенским</w:t>
      </w:r>
      <w:proofErr w:type="spellEnd"/>
      <w:r w:rsidRPr="00AE13AA">
        <w:rPr>
          <w:b/>
          <w:bCs/>
          <w:sz w:val="22"/>
          <w:szCs w:val="22"/>
        </w:rPr>
        <w:t xml:space="preserve"> монастырем. </w:t>
      </w:r>
    </w:p>
    <w:p w:rsidR="00904D76" w:rsidRPr="00AE13AA" w:rsidRDefault="00904D76" w:rsidP="00904D76">
      <w:pPr>
        <w:ind w:left="-284"/>
        <w:jc w:val="both"/>
        <w:rPr>
          <w:bCs/>
          <w:sz w:val="22"/>
          <w:szCs w:val="22"/>
        </w:rPr>
      </w:pPr>
      <w:r w:rsidRPr="00AE13AA">
        <w:rPr>
          <w:b/>
          <w:bCs/>
          <w:sz w:val="22"/>
          <w:szCs w:val="22"/>
        </w:rPr>
        <w:t xml:space="preserve">Посещение дома-музея Ф. М. Достоевского, </w:t>
      </w:r>
      <w:r w:rsidRPr="00AE13AA">
        <w:rPr>
          <w:bCs/>
          <w:sz w:val="22"/>
          <w:szCs w:val="22"/>
        </w:rPr>
        <w:t xml:space="preserve">где были созданы великие произведения – роман «Бесы» и «Братья Карамазовы», знакомство с жизнью и творчеством писателя. </w:t>
      </w:r>
    </w:p>
    <w:p w:rsidR="00904D76" w:rsidRPr="00AE13AA" w:rsidRDefault="00904D76" w:rsidP="00904D76">
      <w:pPr>
        <w:spacing w:before="240"/>
        <w:ind w:left="-284"/>
        <w:jc w:val="both"/>
        <w:rPr>
          <w:b/>
          <w:bCs/>
          <w:sz w:val="22"/>
          <w:szCs w:val="22"/>
        </w:rPr>
      </w:pPr>
      <w:r w:rsidRPr="00AE13AA">
        <w:rPr>
          <w:b/>
          <w:bCs/>
          <w:sz w:val="22"/>
          <w:szCs w:val="22"/>
        </w:rPr>
        <w:t xml:space="preserve">Пешеходная прогулка по старейшей здравнице северо-запада России курорту «Старая Русса», </w:t>
      </w:r>
      <w:r w:rsidRPr="00AE13AA">
        <w:rPr>
          <w:bCs/>
          <w:sz w:val="22"/>
          <w:szCs w:val="22"/>
        </w:rPr>
        <w:t xml:space="preserve">на территории которого находится девять минеральных источников, семь из них образуют минеральные озера, создающие в курортном парке зоны повышенной ионизации воздуха. Осмотр знаменитого </w:t>
      </w:r>
      <w:proofErr w:type="spellStart"/>
      <w:r w:rsidRPr="00AE13AA">
        <w:rPr>
          <w:bCs/>
          <w:sz w:val="22"/>
          <w:szCs w:val="22"/>
        </w:rPr>
        <w:t>Муравьевского</w:t>
      </w:r>
      <w:proofErr w:type="spellEnd"/>
      <w:r w:rsidRPr="00AE13AA">
        <w:rPr>
          <w:bCs/>
          <w:sz w:val="22"/>
          <w:szCs w:val="22"/>
        </w:rPr>
        <w:t xml:space="preserve"> фонтана, представляющего собой самый высокий в Европе столб минеральной воды, бьющий из-под земли.</w:t>
      </w:r>
      <w:r w:rsidRPr="00AE13AA">
        <w:rPr>
          <w:b/>
          <w:bCs/>
          <w:sz w:val="22"/>
          <w:szCs w:val="22"/>
        </w:rPr>
        <w:t xml:space="preserve"> </w:t>
      </w:r>
    </w:p>
    <w:p w:rsidR="00904D76" w:rsidRPr="00AE13AA" w:rsidRDefault="00904D76" w:rsidP="00904D76">
      <w:pPr>
        <w:spacing w:before="240"/>
        <w:ind w:left="-284"/>
        <w:jc w:val="both"/>
        <w:rPr>
          <w:b/>
          <w:bCs/>
          <w:sz w:val="22"/>
          <w:szCs w:val="22"/>
        </w:rPr>
      </w:pPr>
      <w:r w:rsidRPr="00AE13AA">
        <w:rPr>
          <w:b/>
          <w:bCs/>
          <w:sz w:val="22"/>
          <w:szCs w:val="22"/>
        </w:rPr>
        <w:t xml:space="preserve">Посещение интерактивного музея «Усадьба средневекового </w:t>
      </w:r>
      <w:proofErr w:type="spellStart"/>
      <w:r w:rsidRPr="00AE13AA">
        <w:rPr>
          <w:b/>
          <w:bCs/>
          <w:sz w:val="22"/>
          <w:szCs w:val="22"/>
        </w:rPr>
        <w:t>Рушанина</w:t>
      </w:r>
      <w:proofErr w:type="spellEnd"/>
      <w:r w:rsidRPr="00AE13AA">
        <w:rPr>
          <w:b/>
          <w:bCs/>
          <w:sz w:val="22"/>
          <w:szCs w:val="22"/>
        </w:rPr>
        <w:t xml:space="preserve">» </w:t>
      </w:r>
      <w:r w:rsidRPr="00AE13AA">
        <w:rPr>
          <w:bCs/>
          <w:sz w:val="22"/>
          <w:szCs w:val="22"/>
        </w:rPr>
        <w:t xml:space="preserve">(за доп. плату 150 </w:t>
      </w:r>
      <w:proofErr w:type="spellStart"/>
      <w:r w:rsidRPr="00AE13AA">
        <w:rPr>
          <w:bCs/>
          <w:sz w:val="22"/>
          <w:szCs w:val="22"/>
        </w:rPr>
        <w:t>руб</w:t>
      </w:r>
      <w:proofErr w:type="spellEnd"/>
      <w:r w:rsidRPr="00AE13AA">
        <w:rPr>
          <w:bCs/>
          <w:sz w:val="22"/>
          <w:szCs w:val="22"/>
        </w:rPr>
        <w:t>).</w:t>
      </w:r>
      <w:r w:rsidRPr="00AE13AA">
        <w:rPr>
          <w:b/>
          <w:bCs/>
          <w:sz w:val="22"/>
          <w:szCs w:val="22"/>
        </w:rPr>
        <w:t xml:space="preserve"> </w:t>
      </w:r>
    </w:p>
    <w:p w:rsidR="00904D76" w:rsidRPr="00AE13AA" w:rsidRDefault="00904D76" w:rsidP="00904D76">
      <w:pPr>
        <w:spacing w:after="60"/>
        <w:ind w:left="-284"/>
        <w:jc w:val="both"/>
        <w:rPr>
          <w:b/>
          <w:bCs/>
          <w:sz w:val="22"/>
          <w:szCs w:val="22"/>
        </w:rPr>
      </w:pPr>
      <w:r w:rsidRPr="00AE13AA">
        <w:rPr>
          <w:b/>
          <w:bCs/>
          <w:sz w:val="22"/>
          <w:szCs w:val="22"/>
        </w:rPr>
        <w:t>Возвращение в Великий Новгород.</w:t>
      </w:r>
    </w:p>
    <w:p w:rsidR="00904D76" w:rsidRPr="00AE13AA" w:rsidRDefault="00904D76" w:rsidP="00904D76">
      <w:pPr>
        <w:tabs>
          <w:tab w:val="left" w:pos="426"/>
        </w:tabs>
        <w:spacing w:before="240" w:after="60"/>
        <w:ind w:left="-284"/>
        <w:jc w:val="both"/>
        <w:rPr>
          <w:b/>
          <w:color w:val="00B0F0"/>
          <w:sz w:val="22"/>
          <w:szCs w:val="22"/>
        </w:rPr>
      </w:pPr>
      <w:r w:rsidRPr="00AE13AA">
        <w:rPr>
          <w:b/>
          <w:color w:val="00B0F0"/>
          <w:sz w:val="22"/>
          <w:szCs w:val="22"/>
        </w:rPr>
        <w:t>2й день</w:t>
      </w:r>
    </w:p>
    <w:p w:rsidR="00904D76" w:rsidRPr="00AE13AA" w:rsidRDefault="00904D76" w:rsidP="00904D76">
      <w:pPr>
        <w:tabs>
          <w:tab w:val="left" w:pos="426"/>
        </w:tabs>
        <w:spacing w:after="60"/>
        <w:ind w:left="-284"/>
        <w:jc w:val="both"/>
        <w:rPr>
          <w:b/>
          <w:color w:val="F79646"/>
          <w:sz w:val="22"/>
          <w:szCs w:val="22"/>
        </w:rPr>
      </w:pPr>
      <w:r w:rsidRPr="00AE13AA">
        <w:rPr>
          <w:b/>
          <w:color w:val="F79646"/>
          <w:sz w:val="22"/>
          <w:szCs w:val="22"/>
        </w:rPr>
        <w:t xml:space="preserve">Завтрак в гостинице. </w:t>
      </w:r>
    </w:p>
    <w:p w:rsidR="00904D76" w:rsidRPr="00AE13AA" w:rsidRDefault="00904D76" w:rsidP="00904D76">
      <w:pPr>
        <w:tabs>
          <w:tab w:val="left" w:pos="1332"/>
          <w:tab w:val="left" w:pos="2268"/>
        </w:tabs>
        <w:spacing w:before="240"/>
        <w:ind w:left="-284"/>
        <w:jc w:val="both"/>
        <w:rPr>
          <w:sz w:val="22"/>
          <w:szCs w:val="22"/>
        </w:rPr>
      </w:pPr>
      <w:r w:rsidRPr="00AE13AA">
        <w:rPr>
          <w:rStyle w:val="a3"/>
          <w:rFonts w:ascii="Arial" w:hAnsi="Arial" w:cs="Arial"/>
          <w:color w:val="000000"/>
          <w:sz w:val="22"/>
        </w:rPr>
        <w:t>Загородная экскурсия:</w:t>
      </w:r>
      <w:r w:rsidRPr="00AE13AA">
        <w:rPr>
          <w:rStyle w:val="a3"/>
          <w:rFonts w:ascii="Arial" w:hAnsi="Arial" w:cs="Arial"/>
          <w:color w:val="C00000"/>
          <w:sz w:val="22"/>
        </w:rPr>
        <w:t xml:space="preserve"> </w:t>
      </w:r>
      <w:r w:rsidRPr="00AE13AA">
        <w:rPr>
          <w:sz w:val="22"/>
          <w:szCs w:val="22"/>
        </w:rPr>
        <w:t xml:space="preserve">Приглашаем Вас на увлекательную и познавательную экскурсию </w:t>
      </w:r>
      <w:r w:rsidRPr="00AE13AA">
        <w:rPr>
          <w:b/>
          <w:sz w:val="22"/>
          <w:szCs w:val="22"/>
        </w:rPr>
        <w:t>«К истокам Руси!».</w:t>
      </w:r>
      <w:r w:rsidRPr="00AE13AA">
        <w:rPr>
          <w:sz w:val="22"/>
          <w:szCs w:val="22"/>
        </w:rPr>
        <w:t xml:space="preserve"> Мы посетим удивительное место - </w:t>
      </w:r>
      <w:proofErr w:type="spellStart"/>
      <w:r w:rsidRPr="00AE13AA">
        <w:rPr>
          <w:b/>
          <w:sz w:val="22"/>
          <w:szCs w:val="22"/>
        </w:rPr>
        <w:t>Ярославово</w:t>
      </w:r>
      <w:proofErr w:type="spellEnd"/>
      <w:r w:rsidRPr="00AE13AA">
        <w:rPr>
          <w:b/>
          <w:sz w:val="22"/>
          <w:szCs w:val="22"/>
        </w:rPr>
        <w:t xml:space="preserve"> Дворище</w:t>
      </w:r>
      <w:r w:rsidRPr="00AE13AA">
        <w:rPr>
          <w:sz w:val="22"/>
          <w:szCs w:val="22"/>
        </w:rPr>
        <w:t xml:space="preserve">, где вы услышите, о чем шумело новгородское вече, почему так много храмов на территории торга и где располагался княжеский двор известного русского князя Ярослава Мудрого. Знакомство с историей древнего города продолжится в живописных южных окрестностях, где от постороннего взгляда скрыта мужская обитель, одна из древнейших на территории России – </w:t>
      </w:r>
      <w:r w:rsidRPr="00AE13AA">
        <w:rPr>
          <w:b/>
          <w:sz w:val="22"/>
          <w:szCs w:val="22"/>
        </w:rPr>
        <w:t>Свято - Юрьев монастырь</w:t>
      </w:r>
      <w:r w:rsidRPr="00AE13AA">
        <w:rPr>
          <w:sz w:val="22"/>
          <w:szCs w:val="22"/>
        </w:rPr>
        <w:t xml:space="preserve">. Монастырь располагается у истока реки Волхов, вытекающего из легендарного </w:t>
      </w:r>
      <w:r w:rsidRPr="00AE13AA">
        <w:rPr>
          <w:b/>
          <w:sz w:val="22"/>
          <w:szCs w:val="22"/>
        </w:rPr>
        <w:t>озера Ильмень</w:t>
      </w:r>
      <w:r w:rsidRPr="00AE13AA">
        <w:rPr>
          <w:sz w:val="22"/>
          <w:szCs w:val="22"/>
        </w:rPr>
        <w:t xml:space="preserve">. А завершится маршрут прогулкой по новгородской деревне в </w:t>
      </w:r>
      <w:r w:rsidRPr="00AE13AA">
        <w:rPr>
          <w:b/>
          <w:sz w:val="22"/>
          <w:szCs w:val="22"/>
        </w:rPr>
        <w:t>Музее деревянного зодчества "</w:t>
      </w:r>
      <w:proofErr w:type="spellStart"/>
      <w:r w:rsidRPr="00AE13AA">
        <w:rPr>
          <w:b/>
          <w:sz w:val="22"/>
          <w:szCs w:val="22"/>
        </w:rPr>
        <w:t>Витославлицы</w:t>
      </w:r>
      <w:proofErr w:type="spellEnd"/>
      <w:r w:rsidRPr="00AE13AA">
        <w:rPr>
          <w:b/>
          <w:sz w:val="22"/>
          <w:szCs w:val="22"/>
        </w:rPr>
        <w:t>"</w:t>
      </w:r>
      <w:r w:rsidRPr="00AE13AA">
        <w:rPr>
          <w:sz w:val="22"/>
          <w:szCs w:val="22"/>
        </w:rPr>
        <w:t xml:space="preserve">.  Вы прикоснетесь к традициям русской деревни и узнаете много интересного: как строили избы без единого гвоздя, познакомитесь с бытом новгородских крестьян. Сказочная красота интерьеров никого не оставит равнодушным! </w:t>
      </w:r>
      <w:proofErr w:type="gramStart"/>
      <w:r w:rsidRPr="00AE13AA">
        <w:rPr>
          <w:b/>
          <w:sz w:val="22"/>
          <w:szCs w:val="22"/>
        </w:rPr>
        <w:t>(Внимание!</w:t>
      </w:r>
      <w:proofErr w:type="gramEnd"/>
      <w:r w:rsidRPr="00AE13AA">
        <w:rPr>
          <w:b/>
          <w:sz w:val="22"/>
          <w:szCs w:val="22"/>
        </w:rPr>
        <w:t xml:space="preserve"> </w:t>
      </w:r>
      <w:proofErr w:type="gramStart"/>
      <w:r w:rsidRPr="00AE13AA">
        <w:rPr>
          <w:b/>
          <w:sz w:val="22"/>
          <w:szCs w:val="22"/>
        </w:rPr>
        <w:t xml:space="preserve">Возможна замена на  </w:t>
      </w:r>
      <w:proofErr w:type="spellStart"/>
      <w:r w:rsidRPr="00AE13AA">
        <w:rPr>
          <w:b/>
          <w:sz w:val="22"/>
          <w:szCs w:val="22"/>
        </w:rPr>
        <w:t>Хутынский</w:t>
      </w:r>
      <w:proofErr w:type="spellEnd"/>
      <w:r w:rsidRPr="00AE13AA">
        <w:rPr>
          <w:b/>
          <w:sz w:val="22"/>
          <w:szCs w:val="22"/>
        </w:rPr>
        <w:t xml:space="preserve"> </w:t>
      </w:r>
      <w:proofErr w:type="spellStart"/>
      <w:r w:rsidRPr="00AE13AA">
        <w:rPr>
          <w:b/>
          <w:sz w:val="22"/>
          <w:szCs w:val="22"/>
        </w:rPr>
        <w:t>Спасо-Преображенский</w:t>
      </w:r>
      <w:proofErr w:type="spellEnd"/>
      <w:r w:rsidRPr="00AE13AA">
        <w:rPr>
          <w:b/>
          <w:sz w:val="22"/>
          <w:szCs w:val="22"/>
        </w:rPr>
        <w:t xml:space="preserve"> монастырь).</w:t>
      </w:r>
      <w:proofErr w:type="gramEnd"/>
      <w:r w:rsidRPr="00AE13AA">
        <w:rPr>
          <w:b/>
          <w:sz w:val="22"/>
          <w:szCs w:val="22"/>
        </w:rPr>
        <w:t xml:space="preserve"> Продолжительность: 3 часа. </w:t>
      </w:r>
    </w:p>
    <w:p w:rsidR="00904D76" w:rsidRPr="00AE13AA" w:rsidRDefault="00904D76" w:rsidP="00904D76">
      <w:pPr>
        <w:tabs>
          <w:tab w:val="left" w:pos="1332"/>
          <w:tab w:val="left" w:pos="2268"/>
        </w:tabs>
        <w:jc w:val="both"/>
        <w:rPr>
          <w:sz w:val="22"/>
          <w:szCs w:val="22"/>
        </w:rPr>
      </w:pPr>
    </w:p>
    <w:p w:rsidR="00904D76" w:rsidRPr="00AE13AA" w:rsidRDefault="00904D76" w:rsidP="00904D76">
      <w:pPr>
        <w:spacing w:after="60"/>
        <w:ind w:left="-284"/>
        <w:jc w:val="both"/>
        <w:rPr>
          <w:sz w:val="22"/>
          <w:szCs w:val="22"/>
        </w:rPr>
      </w:pPr>
      <w:proofErr w:type="gramStart"/>
      <w:r w:rsidRPr="00AE13AA">
        <w:rPr>
          <w:b/>
          <w:sz w:val="22"/>
          <w:szCs w:val="22"/>
        </w:rPr>
        <w:t xml:space="preserve">Экскурсия по Кремлевскому комплексу «Стены и башни Древнего Детинца» </w:t>
      </w:r>
      <w:r w:rsidRPr="00AE13AA">
        <w:rPr>
          <w:sz w:val="22"/>
          <w:szCs w:val="22"/>
        </w:rPr>
        <w:t xml:space="preserve">1044 г. был заложен Ярославом Мудрым - стены и башни Древнего Кремля, здесь проходило Вече, выборы Посадника, велось летописание - </w:t>
      </w:r>
      <w:proofErr w:type="spellStart"/>
      <w:r w:rsidRPr="00AE13AA">
        <w:rPr>
          <w:sz w:val="22"/>
          <w:szCs w:val="22"/>
        </w:rPr>
        <w:t>Лихудов</w:t>
      </w:r>
      <w:proofErr w:type="spellEnd"/>
      <w:r w:rsidRPr="00AE13AA">
        <w:rPr>
          <w:sz w:val="22"/>
          <w:szCs w:val="22"/>
        </w:rPr>
        <w:t xml:space="preserve"> корпус; </w:t>
      </w:r>
      <w:r w:rsidRPr="00AE13AA">
        <w:rPr>
          <w:b/>
          <w:sz w:val="22"/>
          <w:szCs w:val="22"/>
        </w:rPr>
        <w:t>Софийский собор (XI в.</w:t>
      </w:r>
      <w:r w:rsidRPr="00AE13AA">
        <w:rPr>
          <w:sz w:val="22"/>
          <w:szCs w:val="22"/>
        </w:rPr>
        <w:t>) – выдающийся памятник древнерусского зодчества,; Софийская звонница XYI в. и уникальная коллекция древних колокол Великого Новгорода (XVI – XVII вв.);</w:t>
      </w:r>
      <w:proofErr w:type="gramEnd"/>
      <w:r w:rsidRPr="00AE13AA">
        <w:rPr>
          <w:sz w:val="22"/>
          <w:szCs w:val="22"/>
        </w:rPr>
        <w:t xml:space="preserve"> </w:t>
      </w:r>
      <w:r w:rsidRPr="00AE13AA">
        <w:rPr>
          <w:b/>
          <w:sz w:val="22"/>
          <w:szCs w:val="22"/>
        </w:rPr>
        <w:t xml:space="preserve">памятник </w:t>
      </w:r>
      <w:r w:rsidRPr="00AE13AA">
        <w:rPr>
          <w:b/>
          <w:sz w:val="22"/>
          <w:szCs w:val="22"/>
        </w:rPr>
        <w:lastRenderedPageBreak/>
        <w:t>«Тысячелетие России»</w:t>
      </w:r>
      <w:r w:rsidRPr="00AE13AA">
        <w:rPr>
          <w:sz w:val="22"/>
          <w:szCs w:val="22"/>
        </w:rPr>
        <w:t xml:space="preserve"> - энциклопедия государства российского, запечатленная в бронзе – это летопись о тысячелетней истории российского государства.</w:t>
      </w:r>
    </w:p>
    <w:p w:rsidR="00904D76" w:rsidRPr="00AE13AA" w:rsidRDefault="00904D76" w:rsidP="00904D76">
      <w:pPr>
        <w:spacing w:after="60"/>
        <w:ind w:left="-284"/>
        <w:jc w:val="both"/>
        <w:rPr>
          <w:b/>
          <w:bCs/>
          <w:sz w:val="22"/>
          <w:szCs w:val="22"/>
        </w:rPr>
      </w:pPr>
      <w:r w:rsidRPr="00AE13AA">
        <w:rPr>
          <w:b/>
          <w:bCs/>
          <w:sz w:val="22"/>
          <w:szCs w:val="22"/>
        </w:rPr>
        <w:t>Свободное время для  сувениров.</w:t>
      </w:r>
    </w:p>
    <w:p w:rsidR="00904D76" w:rsidRPr="00AE13AA" w:rsidRDefault="00904D76" w:rsidP="00904D76">
      <w:pPr>
        <w:spacing w:after="60"/>
        <w:ind w:left="-284"/>
        <w:jc w:val="both"/>
        <w:rPr>
          <w:sz w:val="22"/>
          <w:szCs w:val="22"/>
        </w:rPr>
      </w:pPr>
      <w:r w:rsidRPr="00AE13AA">
        <w:rPr>
          <w:sz w:val="22"/>
          <w:szCs w:val="22"/>
        </w:rPr>
        <w:t xml:space="preserve">Посещение </w:t>
      </w:r>
      <w:r w:rsidRPr="00AE13AA">
        <w:rPr>
          <w:rStyle w:val="a4"/>
          <w:sz w:val="22"/>
          <w:szCs w:val="22"/>
        </w:rPr>
        <w:t>Ремесленной слободы</w:t>
      </w:r>
      <w:r w:rsidRPr="00AE13AA">
        <w:rPr>
          <w:sz w:val="22"/>
          <w:szCs w:val="22"/>
        </w:rPr>
        <w:t xml:space="preserve">. Участие в </w:t>
      </w:r>
      <w:r w:rsidRPr="00AE13AA">
        <w:rPr>
          <w:rStyle w:val="a4"/>
          <w:sz w:val="22"/>
          <w:szCs w:val="22"/>
        </w:rPr>
        <w:t>мастер-классах</w:t>
      </w:r>
      <w:r w:rsidRPr="00AE13AA">
        <w:rPr>
          <w:sz w:val="22"/>
          <w:szCs w:val="22"/>
        </w:rPr>
        <w:t xml:space="preserve"> по кузнечному делу, обработке глины, ткачеству, набойке по ткани, кожевенному делу, созданию доспехов и плетению кольчуги, традиционной росписи и книгопечатанию, чеканке монет, изготовлению свечей и работе с воском( 1 на выбор</w:t>
      </w:r>
      <w:proofErr w:type="gramStart"/>
      <w:r w:rsidRPr="00AE13AA">
        <w:rPr>
          <w:sz w:val="22"/>
          <w:szCs w:val="22"/>
        </w:rPr>
        <w:t>)К</w:t>
      </w:r>
      <w:proofErr w:type="gramEnd"/>
      <w:r w:rsidRPr="00AE13AA">
        <w:rPr>
          <w:sz w:val="22"/>
          <w:szCs w:val="22"/>
        </w:rPr>
        <w:t>роме того, есть возможность пострелять из лука и сфотографироваться в средневековых костюмах</w:t>
      </w:r>
      <w:r>
        <w:rPr>
          <w:sz w:val="22"/>
          <w:szCs w:val="22"/>
        </w:rPr>
        <w:t>.</w:t>
      </w:r>
      <w:r w:rsidRPr="00D93E56">
        <w:rPr>
          <w:b/>
          <w:color w:val="C00000"/>
        </w:rPr>
        <w:t xml:space="preserve"> ( для заездов с  01.06)</w:t>
      </w:r>
    </w:p>
    <w:p w:rsidR="00904D76" w:rsidRPr="00AE13AA" w:rsidRDefault="00904D76" w:rsidP="00904D76">
      <w:pPr>
        <w:spacing w:after="240"/>
        <w:ind w:left="-284"/>
        <w:jc w:val="both"/>
        <w:rPr>
          <w:rStyle w:val="a4"/>
          <w:color w:val="00B0F0"/>
          <w:sz w:val="22"/>
          <w:szCs w:val="22"/>
        </w:rPr>
      </w:pPr>
      <w:r w:rsidRPr="00AE13AA">
        <w:rPr>
          <w:rStyle w:val="a4"/>
          <w:color w:val="00B0F0"/>
          <w:sz w:val="22"/>
          <w:szCs w:val="22"/>
        </w:rPr>
        <w:t xml:space="preserve">3й день: </w:t>
      </w:r>
    </w:p>
    <w:p w:rsidR="00904D76" w:rsidRPr="00AE13AA" w:rsidRDefault="00904D76" w:rsidP="00904D76">
      <w:pPr>
        <w:ind w:left="-284"/>
        <w:jc w:val="both"/>
        <w:rPr>
          <w:rStyle w:val="a4"/>
          <w:color w:val="F79646"/>
          <w:sz w:val="22"/>
          <w:szCs w:val="22"/>
        </w:rPr>
      </w:pPr>
      <w:r w:rsidRPr="00AE13AA">
        <w:rPr>
          <w:rStyle w:val="a4"/>
          <w:color w:val="F79646"/>
          <w:sz w:val="22"/>
          <w:szCs w:val="22"/>
        </w:rPr>
        <w:t>Завтрак в гостинице.</w:t>
      </w:r>
    </w:p>
    <w:p w:rsidR="00904D76" w:rsidRPr="00AE13AA" w:rsidRDefault="00904D76" w:rsidP="00904D76">
      <w:pPr>
        <w:tabs>
          <w:tab w:val="left" w:pos="1332"/>
          <w:tab w:val="left" w:pos="2268"/>
        </w:tabs>
        <w:ind w:left="-284"/>
        <w:jc w:val="both"/>
        <w:rPr>
          <w:b/>
          <w:sz w:val="22"/>
          <w:szCs w:val="22"/>
        </w:rPr>
      </w:pPr>
      <w:r w:rsidRPr="00AE13AA">
        <w:rPr>
          <w:b/>
          <w:sz w:val="22"/>
          <w:szCs w:val="22"/>
        </w:rPr>
        <w:t>Экскурсия в Старую Ладогу (193 км).</w:t>
      </w:r>
    </w:p>
    <w:p w:rsidR="00904D76" w:rsidRPr="00AE13AA" w:rsidRDefault="00904D76" w:rsidP="00904D76">
      <w:pPr>
        <w:tabs>
          <w:tab w:val="left" w:pos="1332"/>
          <w:tab w:val="left" w:pos="2268"/>
        </w:tabs>
        <w:spacing w:before="240"/>
        <w:ind w:left="-284"/>
        <w:jc w:val="both"/>
        <w:rPr>
          <w:color w:val="C00000"/>
          <w:sz w:val="22"/>
          <w:szCs w:val="22"/>
        </w:rPr>
      </w:pPr>
      <w:r w:rsidRPr="00AE13AA">
        <w:rPr>
          <w:b/>
          <w:sz w:val="22"/>
          <w:szCs w:val="22"/>
        </w:rPr>
        <w:t xml:space="preserve">Может быть первую столицу Древней Руси. </w:t>
      </w:r>
      <w:r w:rsidRPr="00AE13AA">
        <w:rPr>
          <w:sz w:val="22"/>
          <w:szCs w:val="22"/>
        </w:rPr>
        <w:t xml:space="preserve">Старая Ладога является самым древним городом на территории России. Именно здесь находился замок легендарного </w:t>
      </w:r>
      <w:proofErr w:type="spellStart"/>
      <w:r w:rsidRPr="00AE13AA">
        <w:rPr>
          <w:sz w:val="22"/>
          <w:szCs w:val="22"/>
        </w:rPr>
        <w:t>Рюрика</w:t>
      </w:r>
      <w:proofErr w:type="spellEnd"/>
      <w:r w:rsidRPr="00AE13AA">
        <w:rPr>
          <w:sz w:val="22"/>
          <w:szCs w:val="22"/>
        </w:rPr>
        <w:t>, основателя Руси.</w:t>
      </w:r>
    </w:p>
    <w:p w:rsidR="00904D76" w:rsidRPr="00AE13AA" w:rsidRDefault="00904D76" w:rsidP="00904D76">
      <w:pPr>
        <w:pStyle w:val="a9"/>
        <w:spacing w:before="0" w:beforeAutospacing="0" w:after="0" w:afterAutospacing="0"/>
        <w:ind w:left="-284"/>
        <w:jc w:val="both"/>
        <w:rPr>
          <w:rFonts w:ascii="Arial" w:hAnsi="Arial" w:cs="Arial"/>
          <w:sz w:val="22"/>
          <w:szCs w:val="22"/>
        </w:rPr>
      </w:pPr>
      <w:r w:rsidRPr="00AE13AA">
        <w:rPr>
          <w:rFonts w:ascii="Arial" w:hAnsi="Arial" w:cs="Arial"/>
          <w:b/>
          <w:sz w:val="22"/>
          <w:szCs w:val="22"/>
        </w:rPr>
        <w:t xml:space="preserve">Посещение древней </w:t>
      </w:r>
      <w:proofErr w:type="spellStart"/>
      <w:r w:rsidRPr="00AE13AA">
        <w:rPr>
          <w:rFonts w:ascii="Arial" w:hAnsi="Arial" w:cs="Arial"/>
          <w:b/>
          <w:sz w:val="22"/>
          <w:szCs w:val="22"/>
        </w:rPr>
        <w:t>Староладожской</w:t>
      </w:r>
      <w:proofErr w:type="spellEnd"/>
      <w:r w:rsidRPr="00AE13AA">
        <w:rPr>
          <w:rFonts w:ascii="Arial" w:hAnsi="Arial" w:cs="Arial"/>
          <w:b/>
          <w:sz w:val="22"/>
          <w:szCs w:val="22"/>
        </w:rPr>
        <w:t xml:space="preserve"> крепости, возвышающейся на мысу у реки Волхов. </w:t>
      </w:r>
      <w:r w:rsidRPr="00AE13AA">
        <w:rPr>
          <w:rFonts w:ascii="Arial" w:hAnsi="Arial" w:cs="Arial"/>
          <w:iCs/>
          <w:sz w:val="22"/>
          <w:szCs w:val="22"/>
        </w:rPr>
        <w:t xml:space="preserve">Считается, что первая постройка была сделана легендарным князем </w:t>
      </w:r>
      <w:proofErr w:type="spellStart"/>
      <w:r w:rsidRPr="00AE13AA">
        <w:rPr>
          <w:rFonts w:ascii="Arial" w:hAnsi="Arial" w:cs="Arial"/>
          <w:iCs/>
          <w:sz w:val="22"/>
          <w:szCs w:val="22"/>
        </w:rPr>
        <w:t>Рюриком</w:t>
      </w:r>
      <w:proofErr w:type="spellEnd"/>
      <w:r w:rsidRPr="00AE13AA">
        <w:rPr>
          <w:rFonts w:ascii="Arial" w:hAnsi="Arial" w:cs="Arial"/>
          <w:iCs/>
          <w:sz w:val="22"/>
          <w:szCs w:val="22"/>
        </w:rPr>
        <w:t>. Вы пройдете по стенам, осмотрите башни, посетите музейную экспозицию, посвященную истории Старой Ладоги. Полюбуетесь прекрасным Георгиевским собором. Осмотр археологической экспозиции. В городе Старая Ладога вы увидите Варяжскую улицу – древнейшую улицу России.</w:t>
      </w:r>
    </w:p>
    <w:p w:rsidR="00904D76" w:rsidRPr="00AE13AA" w:rsidRDefault="00904D76" w:rsidP="00904D76">
      <w:pPr>
        <w:pStyle w:val="a9"/>
        <w:spacing w:before="240" w:beforeAutospacing="0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AE13AA">
        <w:rPr>
          <w:rFonts w:ascii="Arial" w:hAnsi="Arial" w:cs="Arial"/>
          <w:b/>
          <w:sz w:val="22"/>
          <w:szCs w:val="22"/>
        </w:rPr>
        <w:t xml:space="preserve">Посещение Успенского </w:t>
      </w:r>
      <w:proofErr w:type="spellStart"/>
      <w:r w:rsidRPr="00AE13AA">
        <w:rPr>
          <w:rFonts w:ascii="Arial" w:hAnsi="Arial" w:cs="Arial"/>
          <w:b/>
          <w:sz w:val="22"/>
          <w:szCs w:val="22"/>
        </w:rPr>
        <w:t>монастыря</w:t>
      </w:r>
      <w:proofErr w:type="gramStart"/>
      <w:r w:rsidRPr="00AE13AA">
        <w:rPr>
          <w:rFonts w:ascii="Arial" w:hAnsi="Arial" w:cs="Arial"/>
          <w:b/>
          <w:sz w:val="22"/>
          <w:szCs w:val="22"/>
        </w:rPr>
        <w:t>.</w:t>
      </w:r>
      <w:r w:rsidRPr="00AE13AA">
        <w:rPr>
          <w:rFonts w:ascii="Arial" w:hAnsi="Arial" w:cs="Arial"/>
          <w:b/>
          <w:iCs/>
          <w:sz w:val="22"/>
          <w:szCs w:val="22"/>
        </w:rPr>
        <w:t>Э</w:t>
      </w:r>
      <w:proofErr w:type="gramEnd"/>
      <w:r w:rsidRPr="00AE13AA">
        <w:rPr>
          <w:rFonts w:ascii="Arial" w:hAnsi="Arial" w:cs="Arial"/>
          <w:b/>
          <w:iCs/>
          <w:sz w:val="22"/>
          <w:szCs w:val="22"/>
        </w:rPr>
        <w:t>та</w:t>
      </w:r>
      <w:proofErr w:type="spellEnd"/>
      <w:r w:rsidRPr="00AE13AA">
        <w:rPr>
          <w:rFonts w:ascii="Arial" w:hAnsi="Arial" w:cs="Arial"/>
          <w:b/>
          <w:iCs/>
          <w:sz w:val="22"/>
          <w:szCs w:val="22"/>
        </w:rPr>
        <w:t xml:space="preserve"> обитель известна, прежде всего, своей </w:t>
      </w:r>
      <w:proofErr w:type="spellStart"/>
      <w:r w:rsidRPr="00AE13AA">
        <w:rPr>
          <w:rFonts w:ascii="Arial" w:hAnsi="Arial" w:cs="Arial"/>
          <w:b/>
          <w:iCs/>
          <w:sz w:val="22"/>
          <w:szCs w:val="22"/>
        </w:rPr>
        <w:t>насельницей</w:t>
      </w:r>
      <w:proofErr w:type="spellEnd"/>
      <w:r w:rsidRPr="00AE13AA">
        <w:rPr>
          <w:rFonts w:ascii="Arial" w:hAnsi="Arial" w:cs="Arial"/>
          <w:b/>
          <w:iCs/>
          <w:sz w:val="22"/>
          <w:szCs w:val="22"/>
        </w:rPr>
        <w:t xml:space="preserve"> – Евдокией Лопухиной – первой жены Петра I. </w:t>
      </w:r>
      <w:r w:rsidRPr="00AE13AA">
        <w:rPr>
          <w:rFonts w:ascii="Arial" w:hAnsi="Arial" w:cs="Arial"/>
          <w:iCs/>
          <w:sz w:val="22"/>
          <w:szCs w:val="22"/>
        </w:rPr>
        <w:t>Тем не менее, о его древней истории напоминает Собор Успения Пресвятой Богородицы XII века постройки. Посещение церкви </w:t>
      </w:r>
      <w:hyperlink r:id="rId5" w:history="1">
        <w:r w:rsidRPr="00AE13AA">
          <w:rPr>
            <w:rStyle w:val="a3"/>
            <w:rFonts w:ascii="Arial" w:hAnsi="Arial" w:cs="Arial"/>
            <w:iCs/>
            <w:color w:val="auto"/>
            <w:sz w:val="22"/>
          </w:rPr>
          <w:t>Рождеств</w:t>
        </w:r>
        <w:proofErr w:type="gramStart"/>
        <w:r w:rsidRPr="00AE13AA">
          <w:rPr>
            <w:rStyle w:val="a3"/>
            <w:rFonts w:ascii="Arial" w:hAnsi="Arial" w:cs="Arial"/>
            <w:iCs/>
            <w:color w:val="auto"/>
            <w:sz w:val="22"/>
          </w:rPr>
          <w:t>а</w:t>
        </w:r>
      </w:hyperlink>
      <w:r w:rsidRPr="00AE13AA">
        <w:rPr>
          <w:rFonts w:ascii="Arial" w:hAnsi="Arial" w:cs="Arial"/>
          <w:iCs/>
          <w:sz w:val="22"/>
          <w:szCs w:val="22"/>
        </w:rPr>
        <w:t> Иоа</w:t>
      </w:r>
      <w:proofErr w:type="gramEnd"/>
      <w:r w:rsidRPr="00AE13AA">
        <w:rPr>
          <w:rFonts w:ascii="Arial" w:hAnsi="Arial" w:cs="Arial"/>
          <w:iCs/>
          <w:sz w:val="22"/>
          <w:szCs w:val="22"/>
        </w:rPr>
        <w:t xml:space="preserve">нна Предтечи. Вы увидите необычный по архитектуре и внутреннему оформлению храм. Он остается единственным напоминанием о богатой Ладожской ярмарке и </w:t>
      </w:r>
      <w:proofErr w:type="spellStart"/>
      <w:r w:rsidRPr="00AE13AA">
        <w:rPr>
          <w:rFonts w:ascii="Arial" w:hAnsi="Arial" w:cs="Arial"/>
          <w:iCs/>
          <w:sz w:val="22"/>
          <w:szCs w:val="22"/>
        </w:rPr>
        <w:t>Иоанновском</w:t>
      </w:r>
      <w:proofErr w:type="spellEnd"/>
      <w:r w:rsidRPr="00AE13AA">
        <w:rPr>
          <w:rFonts w:ascii="Arial" w:hAnsi="Arial" w:cs="Arial"/>
          <w:iCs/>
          <w:sz w:val="22"/>
          <w:szCs w:val="22"/>
        </w:rPr>
        <w:t xml:space="preserve"> монастыре, к которому благоволила семья Бориса Годунова.</w:t>
      </w:r>
    </w:p>
    <w:p w:rsidR="00904D76" w:rsidRPr="00AE13AA" w:rsidRDefault="00904D76" w:rsidP="00904D76">
      <w:pPr>
        <w:pStyle w:val="a9"/>
        <w:ind w:left="-284"/>
        <w:jc w:val="both"/>
        <w:rPr>
          <w:rFonts w:ascii="Arial" w:hAnsi="Arial" w:cs="Arial"/>
          <w:sz w:val="22"/>
          <w:szCs w:val="22"/>
        </w:rPr>
      </w:pPr>
      <w:r w:rsidRPr="00AE13AA">
        <w:rPr>
          <w:rFonts w:ascii="Arial" w:hAnsi="Arial" w:cs="Arial"/>
          <w:b/>
          <w:sz w:val="22"/>
          <w:szCs w:val="22"/>
        </w:rPr>
        <w:t>Посещение Никольского мужского монастыря</w:t>
      </w:r>
      <w:r w:rsidRPr="00AE13AA">
        <w:rPr>
          <w:rFonts w:ascii="Arial" w:hAnsi="Arial" w:cs="Arial"/>
          <w:sz w:val="22"/>
          <w:szCs w:val="22"/>
        </w:rPr>
        <w:t xml:space="preserve"> (XII–XIII вв. первоначальной постройки). </w:t>
      </w:r>
      <w:r w:rsidRPr="00AE13AA">
        <w:rPr>
          <w:rFonts w:ascii="Arial" w:hAnsi="Arial" w:cs="Arial"/>
          <w:iCs/>
          <w:sz w:val="22"/>
          <w:szCs w:val="22"/>
        </w:rPr>
        <w:t xml:space="preserve">Монастырь расположен в полукилометре от </w:t>
      </w:r>
      <w:proofErr w:type="spellStart"/>
      <w:r w:rsidRPr="00AE13AA">
        <w:rPr>
          <w:rFonts w:ascii="Arial" w:hAnsi="Arial" w:cs="Arial"/>
          <w:iCs/>
          <w:sz w:val="22"/>
          <w:szCs w:val="22"/>
        </w:rPr>
        <w:t>Староладожской</w:t>
      </w:r>
      <w:proofErr w:type="spellEnd"/>
      <w:r w:rsidRPr="00AE13AA">
        <w:rPr>
          <w:rFonts w:ascii="Arial" w:hAnsi="Arial" w:cs="Arial"/>
          <w:iCs/>
          <w:sz w:val="22"/>
          <w:szCs w:val="22"/>
        </w:rPr>
        <w:t xml:space="preserve"> крепости. Местность, где располагается монастырь, необычная, прямо на левом берегу реки Волхов, под холмом.</w:t>
      </w:r>
    </w:p>
    <w:p w:rsidR="00904D76" w:rsidRDefault="00904D76" w:rsidP="00904D76">
      <w:pPr>
        <w:spacing w:before="240"/>
        <w:ind w:left="-284"/>
        <w:jc w:val="both"/>
        <w:rPr>
          <w:rStyle w:val="a4"/>
          <w:b w:val="0"/>
          <w:sz w:val="22"/>
          <w:szCs w:val="22"/>
        </w:rPr>
      </w:pPr>
      <w:r w:rsidRPr="00AE13AA">
        <w:rPr>
          <w:b/>
          <w:sz w:val="22"/>
          <w:szCs w:val="22"/>
        </w:rPr>
        <w:t xml:space="preserve">Вечером прибытие в Великий Новгород. </w:t>
      </w:r>
      <w:proofErr w:type="spellStart"/>
      <w:r w:rsidRPr="00AE13AA">
        <w:rPr>
          <w:rStyle w:val="a4"/>
          <w:b w:val="0"/>
          <w:sz w:val="22"/>
          <w:szCs w:val="22"/>
        </w:rPr>
        <w:t>Трансфер</w:t>
      </w:r>
      <w:proofErr w:type="spellEnd"/>
      <w:r w:rsidRPr="00AE13AA">
        <w:rPr>
          <w:rStyle w:val="a4"/>
          <w:b w:val="0"/>
          <w:sz w:val="22"/>
          <w:szCs w:val="22"/>
        </w:rPr>
        <w:t xml:space="preserve"> </w:t>
      </w:r>
      <w:proofErr w:type="gramStart"/>
      <w:r w:rsidRPr="00AE13AA">
        <w:rPr>
          <w:rStyle w:val="a4"/>
          <w:b w:val="0"/>
          <w:sz w:val="22"/>
          <w:szCs w:val="22"/>
        </w:rPr>
        <w:t>на ж</w:t>
      </w:r>
      <w:proofErr w:type="gramEnd"/>
      <w:r w:rsidRPr="00AE13AA">
        <w:rPr>
          <w:rStyle w:val="a4"/>
          <w:b w:val="0"/>
          <w:sz w:val="22"/>
          <w:szCs w:val="22"/>
        </w:rPr>
        <w:t>/</w:t>
      </w:r>
      <w:proofErr w:type="spellStart"/>
      <w:r w:rsidRPr="00AE13AA">
        <w:rPr>
          <w:rStyle w:val="a4"/>
          <w:b w:val="0"/>
          <w:sz w:val="22"/>
          <w:szCs w:val="22"/>
        </w:rPr>
        <w:t>д</w:t>
      </w:r>
      <w:proofErr w:type="spellEnd"/>
      <w:r w:rsidRPr="00AE13AA">
        <w:rPr>
          <w:rStyle w:val="a4"/>
          <w:b w:val="0"/>
          <w:sz w:val="22"/>
          <w:szCs w:val="22"/>
        </w:rPr>
        <w:t xml:space="preserve"> вокзал</w:t>
      </w:r>
      <w:r>
        <w:rPr>
          <w:rStyle w:val="a4"/>
          <w:b w:val="0"/>
          <w:sz w:val="22"/>
          <w:szCs w:val="22"/>
        </w:rPr>
        <w:t>.</w:t>
      </w:r>
    </w:p>
    <w:p w:rsidR="00904D76" w:rsidRPr="00AE13AA" w:rsidRDefault="00904D76" w:rsidP="00904D76">
      <w:pPr>
        <w:spacing w:before="240"/>
        <w:jc w:val="both"/>
        <w:rPr>
          <w:bCs/>
          <w:sz w:val="22"/>
          <w:szCs w:val="22"/>
        </w:rPr>
        <w:sectPr w:rsidR="00904D76" w:rsidRPr="00AE13AA" w:rsidSect="005359E3">
          <w:type w:val="continuous"/>
          <w:pgSz w:w="16838" w:h="11906" w:orient="landscape" w:code="9"/>
          <w:pgMar w:top="567" w:right="567" w:bottom="567" w:left="993" w:header="709" w:footer="709" w:gutter="0"/>
          <w:cols w:space="708"/>
          <w:docGrid w:linePitch="360"/>
        </w:sectPr>
      </w:pPr>
    </w:p>
    <w:p w:rsidR="00904D76" w:rsidRDefault="00904D76" w:rsidP="00904D76">
      <w:pPr>
        <w:tabs>
          <w:tab w:val="left" w:pos="993"/>
          <w:tab w:val="left" w:pos="1843"/>
          <w:tab w:val="left" w:pos="1905"/>
        </w:tabs>
        <w:spacing w:after="120"/>
        <w:jc w:val="both"/>
        <w:rPr>
          <w:b/>
          <w:color w:val="000000"/>
        </w:rPr>
      </w:pPr>
    </w:p>
    <w:p w:rsidR="00904D76" w:rsidRDefault="00904D76" w:rsidP="00904D76">
      <w:pPr>
        <w:tabs>
          <w:tab w:val="left" w:pos="993"/>
          <w:tab w:val="left" w:pos="1843"/>
          <w:tab w:val="left" w:pos="1905"/>
        </w:tabs>
        <w:spacing w:after="120"/>
        <w:jc w:val="both"/>
        <w:rPr>
          <w:b/>
          <w:color w:val="000000"/>
        </w:rPr>
      </w:pPr>
    </w:p>
    <w:p w:rsidR="00904D76" w:rsidRDefault="00904D76" w:rsidP="00904D76">
      <w:pPr>
        <w:tabs>
          <w:tab w:val="left" w:pos="993"/>
          <w:tab w:val="left" w:pos="1843"/>
          <w:tab w:val="left" w:pos="1905"/>
        </w:tabs>
        <w:spacing w:after="120"/>
        <w:jc w:val="both"/>
        <w:rPr>
          <w:b/>
          <w:color w:val="000000"/>
        </w:rPr>
      </w:pPr>
    </w:p>
    <w:p w:rsidR="00904D76" w:rsidRDefault="00904D76" w:rsidP="00904D76">
      <w:pPr>
        <w:tabs>
          <w:tab w:val="left" w:pos="993"/>
          <w:tab w:val="left" w:pos="1843"/>
          <w:tab w:val="left" w:pos="1905"/>
        </w:tabs>
        <w:spacing w:after="120"/>
        <w:jc w:val="both"/>
        <w:rPr>
          <w:b/>
          <w:color w:val="000000"/>
        </w:rPr>
      </w:pPr>
      <w:r w:rsidRPr="009B28F6">
        <w:rPr>
          <w:b/>
          <w:color w:val="000000"/>
        </w:rPr>
        <w:t>Стоимость за тур дана в рублях на одного человека</w:t>
      </w:r>
    </w:p>
    <w:tbl>
      <w:tblPr>
        <w:tblW w:w="12899" w:type="dxa"/>
        <w:tblInd w:w="454" w:type="dxa"/>
        <w:tblBorders>
          <w:insideH w:val="single" w:sz="18" w:space="0" w:color="FFFFFF"/>
          <w:insideV w:val="single" w:sz="18" w:space="0" w:color="FFFFFF"/>
        </w:tblBorders>
        <w:tblCellMar>
          <w:left w:w="57" w:type="dxa"/>
          <w:right w:w="57" w:type="dxa"/>
        </w:tblCellMar>
        <w:tblLook w:val="0020"/>
      </w:tblPr>
      <w:tblGrid>
        <w:gridCol w:w="4394"/>
        <w:gridCol w:w="1842"/>
        <w:gridCol w:w="1984"/>
        <w:gridCol w:w="1416"/>
        <w:gridCol w:w="1362"/>
        <w:gridCol w:w="1901"/>
      </w:tblGrid>
      <w:tr w:rsidR="00904D76" w:rsidRPr="00F634BF" w:rsidTr="006E1003">
        <w:trPr>
          <w:trHeight w:val="624"/>
        </w:trPr>
        <w:tc>
          <w:tcPr>
            <w:tcW w:w="1703" w:type="pct"/>
            <w:shd w:val="clear" w:color="auto" w:fill="AEC3DC"/>
            <w:tcMar>
              <w:left w:w="454" w:type="dxa"/>
            </w:tcMar>
            <w:vAlign w:val="center"/>
          </w:tcPr>
          <w:p w:rsidR="00904D76" w:rsidRPr="009B28F6" w:rsidRDefault="00904D76" w:rsidP="006E1003">
            <w:pPr>
              <w:ind w:left="-142"/>
              <w:rPr>
                <w:b/>
                <w:bCs/>
              </w:rPr>
            </w:pPr>
            <w:r w:rsidRPr="009B28F6">
              <w:rPr>
                <w:b/>
                <w:bCs/>
              </w:rPr>
              <w:t>Гостиница</w:t>
            </w:r>
          </w:p>
        </w:tc>
        <w:tc>
          <w:tcPr>
            <w:tcW w:w="714" w:type="pct"/>
            <w:shd w:val="clear" w:color="auto" w:fill="AEC3DC"/>
            <w:vAlign w:val="center"/>
          </w:tcPr>
          <w:p w:rsidR="00904D76" w:rsidRPr="00F77833" w:rsidRDefault="00904D76" w:rsidP="006E1003">
            <w:pPr>
              <w:ind w:left="-142"/>
              <w:jc w:val="center"/>
              <w:rPr>
                <w:b/>
                <w:spacing w:val="-4"/>
                <w:sz w:val="16"/>
                <w:szCs w:val="16"/>
              </w:rPr>
            </w:pPr>
            <w:r w:rsidRPr="00F77833">
              <w:rPr>
                <w:b/>
                <w:spacing w:val="-4"/>
                <w:sz w:val="16"/>
                <w:szCs w:val="16"/>
              </w:rPr>
              <w:t xml:space="preserve">Место </w:t>
            </w:r>
            <w:proofErr w:type="gramStart"/>
            <w:r w:rsidRPr="00F77833">
              <w:rPr>
                <w:b/>
                <w:spacing w:val="-4"/>
                <w:sz w:val="16"/>
                <w:szCs w:val="16"/>
              </w:rPr>
              <w:t>в</w:t>
            </w:r>
            <w:proofErr w:type="gramEnd"/>
          </w:p>
          <w:p w:rsidR="00904D76" w:rsidRPr="00F77833" w:rsidRDefault="00904D76" w:rsidP="006E1003">
            <w:pPr>
              <w:ind w:left="-142"/>
              <w:jc w:val="center"/>
              <w:rPr>
                <w:b/>
                <w:spacing w:val="-4"/>
                <w:sz w:val="16"/>
                <w:szCs w:val="16"/>
              </w:rPr>
            </w:pPr>
            <w:r w:rsidRPr="00F77833">
              <w:rPr>
                <w:b/>
                <w:spacing w:val="-4"/>
                <w:sz w:val="16"/>
                <w:szCs w:val="16"/>
              </w:rPr>
              <w:t xml:space="preserve">2-местном </w:t>
            </w:r>
            <w:proofErr w:type="gramStart"/>
            <w:r w:rsidRPr="00F77833">
              <w:rPr>
                <w:b/>
                <w:spacing w:val="-4"/>
                <w:sz w:val="16"/>
                <w:szCs w:val="16"/>
              </w:rPr>
              <w:t>номере</w:t>
            </w:r>
            <w:proofErr w:type="gramEnd"/>
          </w:p>
        </w:tc>
        <w:tc>
          <w:tcPr>
            <w:tcW w:w="769" w:type="pct"/>
            <w:shd w:val="clear" w:color="auto" w:fill="AEC3DC"/>
            <w:vAlign w:val="center"/>
          </w:tcPr>
          <w:p w:rsidR="00904D76" w:rsidRPr="00F77833" w:rsidRDefault="00904D76" w:rsidP="006E1003">
            <w:pPr>
              <w:ind w:left="-142"/>
              <w:jc w:val="center"/>
              <w:rPr>
                <w:b/>
                <w:spacing w:val="-4"/>
                <w:sz w:val="16"/>
                <w:szCs w:val="16"/>
              </w:rPr>
            </w:pPr>
            <w:r w:rsidRPr="00F77833">
              <w:rPr>
                <w:b/>
                <w:spacing w:val="-4"/>
                <w:sz w:val="16"/>
                <w:szCs w:val="16"/>
              </w:rPr>
              <w:t xml:space="preserve">Место </w:t>
            </w:r>
            <w:proofErr w:type="gramStart"/>
            <w:r w:rsidRPr="00F77833">
              <w:rPr>
                <w:b/>
                <w:spacing w:val="-4"/>
                <w:sz w:val="16"/>
                <w:szCs w:val="16"/>
              </w:rPr>
              <w:t>в</w:t>
            </w:r>
            <w:proofErr w:type="gramEnd"/>
          </w:p>
          <w:p w:rsidR="00904D76" w:rsidRPr="00F77833" w:rsidRDefault="00904D76" w:rsidP="006E1003">
            <w:pPr>
              <w:ind w:left="-142"/>
              <w:jc w:val="center"/>
              <w:rPr>
                <w:b/>
                <w:spacing w:val="-4"/>
                <w:sz w:val="16"/>
                <w:szCs w:val="16"/>
              </w:rPr>
            </w:pPr>
            <w:r w:rsidRPr="00F77833">
              <w:rPr>
                <w:b/>
                <w:spacing w:val="-4"/>
                <w:sz w:val="16"/>
                <w:szCs w:val="16"/>
              </w:rPr>
              <w:t xml:space="preserve">1-местном </w:t>
            </w:r>
            <w:proofErr w:type="gramStart"/>
            <w:r w:rsidRPr="00F77833">
              <w:rPr>
                <w:b/>
                <w:spacing w:val="-4"/>
                <w:sz w:val="16"/>
                <w:szCs w:val="16"/>
              </w:rPr>
              <w:t>номере</w:t>
            </w:r>
            <w:proofErr w:type="gramEnd"/>
          </w:p>
        </w:tc>
        <w:tc>
          <w:tcPr>
            <w:tcW w:w="549" w:type="pct"/>
            <w:shd w:val="clear" w:color="auto" w:fill="AEC3DC"/>
            <w:vAlign w:val="center"/>
          </w:tcPr>
          <w:p w:rsidR="00904D76" w:rsidRDefault="00904D76" w:rsidP="006E1003">
            <w:pPr>
              <w:ind w:left="-142"/>
              <w:jc w:val="center"/>
              <w:rPr>
                <w:b/>
                <w:spacing w:val="-4"/>
                <w:sz w:val="16"/>
                <w:szCs w:val="16"/>
              </w:rPr>
            </w:pPr>
            <w:r w:rsidRPr="00F77833">
              <w:rPr>
                <w:b/>
                <w:spacing w:val="-4"/>
                <w:sz w:val="16"/>
                <w:szCs w:val="16"/>
              </w:rPr>
              <w:t xml:space="preserve">3-ий </w:t>
            </w:r>
            <w:proofErr w:type="spellStart"/>
            <w:r w:rsidRPr="00F77833">
              <w:rPr>
                <w:b/>
                <w:spacing w:val="-4"/>
                <w:sz w:val="16"/>
                <w:szCs w:val="16"/>
              </w:rPr>
              <w:t>взр</w:t>
            </w:r>
            <w:proofErr w:type="spellEnd"/>
            <w:r w:rsidRPr="00F77833">
              <w:rPr>
                <w:b/>
                <w:spacing w:val="-4"/>
                <w:sz w:val="16"/>
                <w:szCs w:val="16"/>
              </w:rPr>
              <w:t xml:space="preserve">. </w:t>
            </w:r>
          </w:p>
          <w:p w:rsidR="00904D76" w:rsidRPr="00F77833" w:rsidRDefault="00904D76" w:rsidP="006E1003">
            <w:pPr>
              <w:ind w:left="-142"/>
              <w:jc w:val="center"/>
              <w:rPr>
                <w:b/>
                <w:spacing w:val="-4"/>
                <w:sz w:val="16"/>
                <w:szCs w:val="16"/>
              </w:rPr>
            </w:pPr>
            <w:r w:rsidRPr="00F77833">
              <w:rPr>
                <w:b/>
                <w:spacing w:val="-4"/>
                <w:sz w:val="16"/>
                <w:szCs w:val="16"/>
              </w:rPr>
              <w:t>на доп. месте</w:t>
            </w:r>
          </w:p>
        </w:tc>
        <w:tc>
          <w:tcPr>
            <w:tcW w:w="528" w:type="pct"/>
            <w:shd w:val="clear" w:color="auto" w:fill="AEC3DC"/>
            <w:vAlign w:val="center"/>
          </w:tcPr>
          <w:p w:rsidR="00904D76" w:rsidRPr="00F77833" w:rsidRDefault="00904D76" w:rsidP="006E1003">
            <w:pPr>
              <w:ind w:left="-142"/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Пакет обеды</w:t>
            </w:r>
          </w:p>
          <w:p w:rsidR="00904D76" w:rsidRPr="00F77833" w:rsidRDefault="00904D76" w:rsidP="006E1003">
            <w:pPr>
              <w:ind w:left="-142"/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b/>
                <w:color w:val="000000"/>
                <w:spacing w:val="-4"/>
                <w:sz w:val="16"/>
                <w:szCs w:val="16"/>
              </w:rPr>
              <w:t xml:space="preserve">3 </w:t>
            </w: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обеда)</w:t>
            </w:r>
          </w:p>
        </w:tc>
        <w:tc>
          <w:tcPr>
            <w:tcW w:w="737" w:type="pct"/>
            <w:shd w:val="clear" w:color="auto" w:fill="AEC3DC"/>
            <w:vAlign w:val="center"/>
          </w:tcPr>
          <w:p w:rsidR="00904D76" w:rsidRPr="00F77833" w:rsidRDefault="00904D76" w:rsidP="006E1003">
            <w:pPr>
              <w:ind w:left="-142"/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Пакет ужины</w:t>
            </w:r>
          </w:p>
          <w:p w:rsidR="00904D76" w:rsidRPr="00F77833" w:rsidRDefault="00904D76" w:rsidP="006E1003">
            <w:pPr>
              <w:ind w:left="-142"/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b/>
                <w:color w:val="000000"/>
                <w:spacing w:val="-4"/>
                <w:sz w:val="16"/>
                <w:szCs w:val="16"/>
              </w:rPr>
              <w:t>3</w:t>
            </w:r>
            <w:r w:rsidRPr="00F77833">
              <w:rPr>
                <w:b/>
                <w:color w:val="000000"/>
                <w:spacing w:val="-4"/>
                <w:sz w:val="16"/>
                <w:szCs w:val="16"/>
              </w:rPr>
              <w:t xml:space="preserve"> ужина в отеле)</w:t>
            </w:r>
          </w:p>
        </w:tc>
      </w:tr>
      <w:tr w:rsidR="00904D76" w:rsidRPr="009E2DE6" w:rsidTr="006E1003">
        <w:trPr>
          <w:trHeight w:val="567"/>
        </w:trPr>
        <w:tc>
          <w:tcPr>
            <w:tcW w:w="1703" w:type="pct"/>
            <w:shd w:val="clear" w:color="auto" w:fill="D5DCE4"/>
            <w:tcMar>
              <w:left w:w="284" w:type="dxa"/>
            </w:tcMar>
            <w:vAlign w:val="center"/>
          </w:tcPr>
          <w:p w:rsidR="00904D76" w:rsidRPr="0078652A" w:rsidRDefault="00904D76" w:rsidP="006E1003">
            <w:pPr>
              <w:tabs>
                <w:tab w:val="left" w:pos="0"/>
                <w:tab w:val="left" w:pos="993"/>
              </w:tabs>
              <w:ind w:left="-142"/>
              <w:rPr>
                <w:rFonts w:ascii="Tahoma" w:hAnsi="Tahoma" w:cs="Tahoma"/>
                <w:b/>
              </w:rPr>
            </w:pPr>
            <w:r w:rsidRPr="0078652A">
              <w:rPr>
                <w:rFonts w:ascii="Tahoma" w:hAnsi="Tahoma" w:cs="Tahoma"/>
                <w:b/>
              </w:rPr>
              <w:t>«Парк Инн» 4</w:t>
            </w:r>
            <w:r w:rsidRPr="0078652A">
              <w:rPr>
                <w:rFonts w:ascii="Tahoma" w:hAnsi="Tahoma" w:cs="Tahoma"/>
                <w:b/>
              </w:rPr>
              <w:sym w:font="Wingdings" w:char="F0AB"/>
            </w:r>
            <w:r w:rsidRPr="0078652A">
              <w:rPr>
                <w:rFonts w:ascii="Tahoma" w:hAnsi="Tahoma" w:cs="Tahoma"/>
                <w:b/>
              </w:rPr>
              <w:t xml:space="preserve"> (бассейн + сауна) </w:t>
            </w:r>
            <w:r w:rsidRPr="0078652A">
              <w:rPr>
                <w:rFonts w:ascii="Tahoma" w:hAnsi="Tahoma" w:cs="Tahoma"/>
                <w:b/>
              </w:rPr>
              <w:br/>
              <w:t>Шведский стол</w:t>
            </w:r>
          </w:p>
        </w:tc>
        <w:tc>
          <w:tcPr>
            <w:tcW w:w="714" w:type="pct"/>
            <w:shd w:val="clear" w:color="auto" w:fill="D5DCE4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23846</w:t>
            </w:r>
          </w:p>
        </w:tc>
        <w:tc>
          <w:tcPr>
            <w:tcW w:w="769" w:type="pct"/>
            <w:shd w:val="clear" w:color="auto" w:fill="D5DCE4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28582</w:t>
            </w:r>
          </w:p>
        </w:tc>
        <w:tc>
          <w:tcPr>
            <w:tcW w:w="549" w:type="pct"/>
            <w:shd w:val="clear" w:color="auto" w:fill="D5DCE4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20646</w:t>
            </w:r>
          </w:p>
        </w:tc>
        <w:tc>
          <w:tcPr>
            <w:tcW w:w="528" w:type="pct"/>
            <w:shd w:val="clear" w:color="auto" w:fill="D5DCE4"/>
            <w:vAlign w:val="center"/>
          </w:tcPr>
          <w:p w:rsidR="00904D76" w:rsidRDefault="00904D76" w:rsidP="006E1003">
            <w:pPr>
              <w:jc w:val="center"/>
            </w:pPr>
            <w:r w:rsidRPr="00D33076">
              <w:rPr>
                <w:b/>
                <w:lang w:val="en-US"/>
              </w:rPr>
              <w:t>1350</w:t>
            </w:r>
          </w:p>
        </w:tc>
        <w:tc>
          <w:tcPr>
            <w:tcW w:w="737" w:type="pct"/>
            <w:shd w:val="clear" w:color="auto" w:fill="D5DCE4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1950</w:t>
            </w:r>
          </w:p>
        </w:tc>
      </w:tr>
      <w:tr w:rsidR="00904D76" w:rsidRPr="009E2DE6" w:rsidTr="006E1003">
        <w:trPr>
          <w:trHeight w:val="567"/>
        </w:trPr>
        <w:tc>
          <w:tcPr>
            <w:tcW w:w="1703" w:type="pct"/>
            <w:shd w:val="clear" w:color="auto" w:fill="DEEAF6"/>
            <w:tcMar>
              <w:left w:w="284" w:type="dxa"/>
            </w:tcMar>
            <w:vAlign w:val="center"/>
          </w:tcPr>
          <w:p w:rsidR="00904D76" w:rsidRPr="0078652A" w:rsidRDefault="00904D76" w:rsidP="006E1003">
            <w:pPr>
              <w:tabs>
                <w:tab w:val="left" w:pos="0"/>
                <w:tab w:val="left" w:pos="993"/>
              </w:tabs>
              <w:ind w:left="-142"/>
              <w:rPr>
                <w:rFonts w:ascii="Tahoma" w:hAnsi="Tahoma" w:cs="Tahoma"/>
                <w:b/>
              </w:rPr>
            </w:pPr>
            <w:r w:rsidRPr="0078652A">
              <w:rPr>
                <w:rFonts w:ascii="Tahoma" w:hAnsi="Tahoma" w:cs="Tahoma"/>
                <w:b/>
              </w:rPr>
              <w:t>«Волхов» 4</w:t>
            </w:r>
            <w:r w:rsidRPr="0078652A">
              <w:rPr>
                <w:rFonts w:ascii="Tahoma" w:hAnsi="Tahoma" w:cs="Tahoma"/>
                <w:b/>
              </w:rPr>
              <w:sym w:font="Wingdings" w:char="F0AB"/>
            </w:r>
          </w:p>
          <w:p w:rsidR="00904D76" w:rsidRPr="0078652A" w:rsidRDefault="00904D76" w:rsidP="006E1003">
            <w:pPr>
              <w:ind w:left="-142"/>
              <w:rPr>
                <w:rFonts w:ascii="Tahoma" w:hAnsi="Tahoma" w:cs="Tahoma"/>
                <w:b/>
              </w:rPr>
            </w:pPr>
            <w:r w:rsidRPr="0078652A">
              <w:rPr>
                <w:rFonts w:ascii="Tahoma" w:hAnsi="Tahoma" w:cs="Tahoma"/>
                <w:b/>
              </w:rPr>
              <w:t>Шведский стол</w:t>
            </w:r>
          </w:p>
        </w:tc>
        <w:tc>
          <w:tcPr>
            <w:tcW w:w="714" w:type="pct"/>
            <w:shd w:val="clear" w:color="auto" w:fill="DEEAF6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22464</w:t>
            </w:r>
          </w:p>
        </w:tc>
        <w:tc>
          <w:tcPr>
            <w:tcW w:w="769" w:type="pct"/>
            <w:shd w:val="clear" w:color="auto" w:fill="DEEAF6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24090</w:t>
            </w:r>
          </w:p>
        </w:tc>
        <w:tc>
          <w:tcPr>
            <w:tcW w:w="549" w:type="pct"/>
            <w:shd w:val="clear" w:color="auto" w:fill="DEEAF6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18598</w:t>
            </w:r>
          </w:p>
        </w:tc>
        <w:tc>
          <w:tcPr>
            <w:tcW w:w="528" w:type="pct"/>
            <w:shd w:val="clear" w:color="auto" w:fill="DEEAF6"/>
            <w:vAlign w:val="center"/>
          </w:tcPr>
          <w:p w:rsidR="00904D76" w:rsidRDefault="00904D76" w:rsidP="006E1003">
            <w:pPr>
              <w:jc w:val="center"/>
            </w:pPr>
            <w:r w:rsidRPr="00D33076">
              <w:rPr>
                <w:b/>
                <w:lang w:val="en-US"/>
              </w:rPr>
              <w:t>1350</w:t>
            </w:r>
          </w:p>
        </w:tc>
        <w:tc>
          <w:tcPr>
            <w:tcW w:w="737" w:type="pct"/>
            <w:shd w:val="clear" w:color="auto" w:fill="DEEAF6"/>
            <w:vAlign w:val="center"/>
          </w:tcPr>
          <w:p w:rsidR="00904D76" w:rsidRDefault="00904D76" w:rsidP="006E1003">
            <w:pPr>
              <w:jc w:val="center"/>
            </w:pPr>
            <w:r w:rsidRPr="00684199">
              <w:rPr>
                <w:b/>
                <w:lang w:val="en-US"/>
              </w:rPr>
              <w:t>1350</w:t>
            </w:r>
          </w:p>
        </w:tc>
      </w:tr>
      <w:tr w:rsidR="00904D76" w:rsidRPr="009E2DE6" w:rsidTr="006E1003">
        <w:trPr>
          <w:trHeight w:val="567"/>
        </w:trPr>
        <w:tc>
          <w:tcPr>
            <w:tcW w:w="1703" w:type="pct"/>
            <w:shd w:val="clear" w:color="auto" w:fill="D5DCE4"/>
            <w:tcMar>
              <w:left w:w="284" w:type="dxa"/>
            </w:tcMar>
            <w:vAlign w:val="center"/>
          </w:tcPr>
          <w:p w:rsidR="00904D76" w:rsidRPr="0078652A" w:rsidRDefault="00904D76" w:rsidP="006E1003">
            <w:pPr>
              <w:tabs>
                <w:tab w:val="left" w:pos="0"/>
                <w:tab w:val="left" w:pos="993"/>
              </w:tabs>
              <w:ind w:left="-142"/>
              <w:rPr>
                <w:rFonts w:ascii="Tahoma" w:hAnsi="Tahoma" w:cs="Tahoma"/>
                <w:b/>
              </w:rPr>
            </w:pPr>
            <w:r w:rsidRPr="0078652A">
              <w:rPr>
                <w:rFonts w:ascii="Tahoma" w:hAnsi="Tahoma" w:cs="Tahoma"/>
                <w:b/>
              </w:rPr>
              <w:t>«Садко» 3</w:t>
            </w:r>
            <w:r w:rsidRPr="0078652A">
              <w:rPr>
                <w:rFonts w:ascii="Tahoma" w:hAnsi="Tahoma" w:cs="Tahoma"/>
                <w:b/>
              </w:rPr>
              <w:sym w:font="Wingdings" w:char="F0AB"/>
            </w:r>
          </w:p>
          <w:p w:rsidR="00904D76" w:rsidRPr="0078652A" w:rsidRDefault="00904D76" w:rsidP="006E1003">
            <w:pPr>
              <w:ind w:left="-142"/>
              <w:rPr>
                <w:rFonts w:ascii="Tahoma" w:hAnsi="Tahoma" w:cs="Tahoma"/>
                <w:b/>
              </w:rPr>
            </w:pPr>
            <w:r w:rsidRPr="0078652A">
              <w:rPr>
                <w:rFonts w:ascii="Tahoma" w:hAnsi="Tahoma" w:cs="Tahoma"/>
                <w:b/>
              </w:rPr>
              <w:t>Шведский стол</w:t>
            </w:r>
          </w:p>
        </w:tc>
        <w:tc>
          <w:tcPr>
            <w:tcW w:w="714" w:type="pct"/>
            <w:shd w:val="clear" w:color="auto" w:fill="D5DCE4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19174</w:t>
            </w:r>
          </w:p>
        </w:tc>
        <w:tc>
          <w:tcPr>
            <w:tcW w:w="769" w:type="pct"/>
            <w:shd w:val="clear" w:color="auto" w:fill="D5DCE4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19686</w:t>
            </w:r>
          </w:p>
        </w:tc>
        <w:tc>
          <w:tcPr>
            <w:tcW w:w="549" w:type="pct"/>
            <w:shd w:val="clear" w:color="auto" w:fill="D5DCE4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18022</w:t>
            </w:r>
          </w:p>
        </w:tc>
        <w:tc>
          <w:tcPr>
            <w:tcW w:w="528" w:type="pct"/>
            <w:shd w:val="clear" w:color="auto" w:fill="D5DCE4"/>
            <w:vAlign w:val="center"/>
          </w:tcPr>
          <w:p w:rsidR="00904D76" w:rsidRDefault="00904D76" w:rsidP="006E1003">
            <w:pPr>
              <w:jc w:val="center"/>
            </w:pPr>
            <w:r w:rsidRPr="00D33076">
              <w:rPr>
                <w:b/>
                <w:lang w:val="en-US"/>
              </w:rPr>
              <w:t>1350</w:t>
            </w:r>
          </w:p>
        </w:tc>
        <w:tc>
          <w:tcPr>
            <w:tcW w:w="737" w:type="pct"/>
            <w:shd w:val="clear" w:color="auto" w:fill="D5DCE4"/>
            <w:vAlign w:val="center"/>
          </w:tcPr>
          <w:p w:rsidR="00904D76" w:rsidRDefault="00904D76" w:rsidP="006E1003">
            <w:pPr>
              <w:jc w:val="center"/>
            </w:pPr>
            <w:r w:rsidRPr="00684199">
              <w:rPr>
                <w:b/>
                <w:lang w:val="en-US"/>
              </w:rPr>
              <w:t>1350</w:t>
            </w:r>
          </w:p>
        </w:tc>
      </w:tr>
      <w:tr w:rsidR="00904D76" w:rsidRPr="009E2DE6" w:rsidTr="006E1003">
        <w:trPr>
          <w:trHeight w:val="567"/>
        </w:trPr>
        <w:tc>
          <w:tcPr>
            <w:tcW w:w="1703" w:type="pct"/>
            <w:shd w:val="clear" w:color="auto" w:fill="DEEAF6"/>
            <w:tcMar>
              <w:left w:w="284" w:type="dxa"/>
            </w:tcMar>
            <w:vAlign w:val="center"/>
          </w:tcPr>
          <w:p w:rsidR="00904D76" w:rsidRPr="0078652A" w:rsidRDefault="00904D76" w:rsidP="006E1003">
            <w:pPr>
              <w:tabs>
                <w:tab w:val="left" w:pos="0"/>
                <w:tab w:val="left" w:pos="993"/>
              </w:tabs>
              <w:ind w:left="-142"/>
              <w:rPr>
                <w:rFonts w:ascii="Tahoma" w:hAnsi="Tahoma" w:cs="Tahoma"/>
                <w:b/>
              </w:rPr>
            </w:pPr>
            <w:r w:rsidRPr="0078652A">
              <w:rPr>
                <w:rFonts w:ascii="Tahoma" w:hAnsi="Tahoma" w:cs="Tahoma"/>
                <w:b/>
              </w:rPr>
              <w:t>«Интурист» 3</w:t>
            </w:r>
            <w:r w:rsidRPr="0078652A">
              <w:rPr>
                <w:rFonts w:ascii="Tahoma" w:hAnsi="Tahoma" w:cs="Tahoma"/>
                <w:b/>
              </w:rPr>
              <w:sym w:font="Wingdings" w:char="F0AB"/>
            </w:r>
          </w:p>
          <w:p w:rsidR="00904D76" w:rsidRPr="0078652A" w:rsidRDefault="00904D76" w:rsidP="006E1003">
            <w:pPr>
              <w:ind w:left="-142"/>
              <w:rPr>
                <w:rFonts w:ascii="Tahoma" w:hAnsi="Tahoma" w:cs="Tahoma"/>
                <w:b/>
              </w:rPr>
            </w:pPr>
            <w:r w:rsidRPr="0078652A">
              <w:rPr>
                <w:rFonts w:ascii="Tahoma" w:hAnsi="Tahoma" w:cs="Tahoma"/>
                <w:b/>
              </w:rPr>
              <w:t>Шведский стол</w:t>
            </w:r>
          </w:p>
        </w:tc>
        <w:tc>
          <w:tcPr>
            <w:tcW w:w="714" w:type="pct"/>
            <w:shd w:val="clear" w:color="auto" w:fill="DEEAF6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20200</w:t>
            </w:r>
          </w:p>
        </w:tc>
        <w:tc>
          <w:tcPr>
            <w:tcW w:w="769" w:type="pct"/>
            <w:shd w:val="clear" w:color="auto" w:fill="DEEAF6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23270</w:t>
            </w:r>
          </w:p>
        </w:tc>
        <w:tc>
          <w:tcPr>
            <w:tcW w:w="549" w:type="pct"/>
            <w:shd w:val="clear" w:color="auto" w:fill="DEEAF6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18535</w:t>
            </w:r>
          </w:p>
        </w:tc>
        <w:tc>
          <w:tcPr>
            <w:tcW w:w="528" w:type="pct"/>
            <w:shd w:val="clear" w:color="auto" w:fill="DEEAF6"/>
            <w:vAlign w:val="center"/>
          </w:tcPr>
          <w:p w:rsidR="00904D76" w:rsidRDefault="00904D76" w:rsidP="006E1003">
            <w:pPr>
              <w:jc w:val="center"/>
            </w:pPr>
            <w:r w:rsidRPr="00D33076">
              <w:rPr>
                <w:b/>
                <w:lang w:val="en-US"/>
              </w:rPr>
              <w:t>1350</w:t>
            </w:r>
          </w:p>
        </w:tc>
        <w:tc>
          <w:tcPr>
            <w:tcW w:w="737" w:type="pct"/>
            <w:shd w:val="clear" w:color="auto" w:fill="DEEAF6"/>
            <w:vAlign w:val="center"/>
          </w:tcPr>
          <w:p w:rsidR="00904D76" w:rsidRDefault="00904D76" w:rsidP="006E1003">
            <w:pPr>
              <w:jc w:val="center"/>
            </w:pPr>
            <w:r w:rsidRPr="00684199">
              <w:rPr>
                <w:b/>
                <w:lang w:val="en-US"/>
              </w:rPr>
              <w:t>1350</w:t>
            </w:r>
          </w:p>
        </w:tc>
      </w:tr>
      <w:tr w:rsidR="00904D76" w:rsidRPr="009E2DE6" w:rsidTr="006E1003">
        <w:trPr>
          <w:trHeight w:val="567"/>
        </w:trPr>
        <w:tc>
          <w:tcPr>
            <w:tcW w:w="1703" w:type="pct"/>
            <w:shd w:val="clear" w:color="auto" w:fill="DEEAF6"/>
            <w:tcMar>
              <w:left w:w="284" w:type="dxa"/>
            </w:tcMar>
            <w:vAlign w:val="center"/>
          </w:tcPr>
          <w:p w:rsidR="00904D76" w:rsidRPr="0078652A" w:rsidRDefault="00904D76" w:rsidP="006E1003">
            <w:pPr>
              <w:ind w:left="-142"/>
              <w:rPr>
                <w:rFonts w:ascii="Tahoma" w:hAnsi="Tahoma" w:cs="Tahoma"/>
                <w:b/>
              </w:rPr>
            </w:pPr>
            <w:r w:rsidRPr="0078652A">
              <w:rPr>
                <w:rFonts w:ascii="Tahoma" w:hAnsi="Tahoma" w:cs="Tahoma"/>
                <w:b/>
              </w:rPr>
              <w:t>«</w:t>
            </w:r>
            <w:proofErr w:type="spellStart"/>
            <w:r w:rsidRPr="0078652A">
              <w:rPr>
                <w:rFonts w:ascii="Tahoma" w:hAnsi="Tahoma" w:cs="Tahoma"/>
                <w:b/>
              </w:rPr>
              <w:t>Welcome</w:t>
            </w:r>
            <w:proofErr w:type="spellEnd"/>
            <w:r w:rsidRPr="0078652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8652A">
              <w:rPr>
                <w:rFonts w:ascii="Tahoma" w:hAnsi="Tahoma" w:cs="Tahoma"/>
                <w:b/>
              </w:rPr>
              <w:t>inn</w:t>
            </w:r>
            <w:proofErr w:type="spellEnd"/>
            <w:r w:rsidRPr="0078652A">
              <w:rPr>
                <w:rFonts w:ascii="Tahoma" w:hAnsi="Tahoma" w:cs="Tahoma"/>
                <w:b/>
              </w:rPr>
              <w:t>» 3</w:t>
            </w:r>
            <w:r w:rsidRPr="0078652A">
              <w:rPr>
                <w:rFonts w:ascii="Tahoma" w:hAnsi="Tahoma" w:cs="Tahoma"/>
                <w:b/>
              </w:rPr>
              <w:sym w:font="Wingdings" w:char="F0AB"/>
            </w:r>
            <w:r w:rsidRPr="0078652A">
              <w:rPr>
                <w:rFonts w:ascii="Tahoma" w:hAnsi="Tahoma" w:cs="Tahoma"/>
                <w:b/>
              </w:rPr>
              <w:t xml:space="preserve"> </w:t>
            </w:r>
            <w:r w:rsidRPr="0078652A">
              <w:rPr>
                <w:rFonts w:ascii="Tahoma" w:hAnsi="Tahoma" w:cs="Tahoma"/>
                <w:b/>
              </w:rPr>
              <w:br/>
              <w:t>Шведский стол</w:t>
            </w:r>
          </w:p>
        </w:tc>
        <w:tc>
          <w:tcPr>
            <w:tcW w:w="714" w:type="pct"/>
            <w:shd w:val="clear" w:color="auto" w:fill="DEEAF6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19878</w:t>
            </w:r>
          </w:p>
        </w:tc>
        <w:tc>
          <w:tcPr>
            <w:tcW w:w="769" w:type="pct"/>
            <w:shd w:val="clear" w:color="auto" w:fill="DEEAF6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22182</w:t>
            </w:r>
          </w:p>
        </w:tc>
        <w:tc>
          <w:tcPr>
            <w:tcW w:w="549" w:type="pct"/>
            <w:shd w:val="clear" w:color="auto" w:fill="DEEAF6"/>
            <w:vAlign w:val="center"/>
          </w:tcPr>
          <w:p w:rsidR="00904D76" w:rsidRPr="009E2DE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18342</w:t>
            </w:r>
          </w:p>
        </w:tc>
        <w:tc>
          <w:tcPr>
            <w:tcW w:w="528" w:type="pct"/>
            <w:shd w:val="clear" w:color="auto" w:fill="DEEAF6"/>
            <w:vAlign w:val="center"/>
          </w:tcPr>
          <w:p w:rsidR="00904D76" w:rsidRDefault="00904D76" w:rsidP="006E1003">
            <w:pPr>
              <w:jc w:val="center"/>
            </w:pPr>
            <w:r w:rsidRPr="00D33076">
              <w:rPr>
                <w:b/>
                <w:lang w:val="en-US"/>
              </w:rPr>
              <w:t>1350</w:t>
            </w:r>
          </w:p>
        </w:tc>
        <w:tc>
          <w:tcPr>
            <w:tcW w:w="737" w:type="pct"/>
            <w:shd w:val="clear" w:color="auto" w:fill="DEEAF6"/>
            <w:vAlign w:val="center"/>
          </w:tcPr>
          <w:p w:rsidR="00904D76" w:rsidRDefault="00904D76" w:rsidP="006E1003">
            <w:pPr>
              <w:jc w:val="center"/>
            </w:pPr>
            <w:r w:rsidRPr="00684199">
              <w:rPr>
                <w:b/>
                <w:lang w:val="en-US"/>
              </w:rPr>
              <w:t>1350</w:t>
            </w:r>
          </w:p>
        </w:tc>
      </w:tr>
      <w:tr w:rsidR="00904D76" w:rsidRPr="009E2DE6" w:rsidTr="006E1003">
        <w:trPr>
          <w:trHeight w:val="567"/>
        </w:trPr>
        <w:tc>
          <w:tcPr>
            <w:tcW w:w="1703" w:type="pct"/>
            <w:shd w:val="clear" w:color="auto" w:fill="DEEAF6"/>
            <w:tcMar>
              <w:left w:w="284" w:type="dxa"/>
            </w:tcMar>
            <w:vAlign w:val="center"/>
          </w:tcPr>
          <w:p w:rsidR="00904D76" w:rsidRPr="0078652A" w:rsidRDefault="00904D76" w:rsidP="006E1003">
            <w:pPr>
              <w:tabs>
                <w:tab w:val="left" w:pos="0"/>
                <w:tab w:val="left" w:pos="993"/>
              </w:tabs>
              <w:ind w:left="-142"/>
              <w:rPr>
                <w:rFonts w:ascii="Tahoma" w:hAnsi="Tahoma" w:cs="Tahoma"/>
                <w:b/>
              </w:rPr>
            </w:pPr>
            <w:r w:rsidRPr="0078652A">
              <w:rPr>
                <w:rFonts w:ascii="Tahoma" w:hAnsi="Tahoma" w:cs="Tahoma"/>
                <w:b/>
              </w:rPr>
              <w:t>«</w:t>
            </w:r>
            <w:proofErr w:type="spellStart"/>
            <w:r w:rsidRPr="0078652A">
              <w:rPr>
                <w:rFonts w:ascii="Tahoma" w:hAnsi="Tahoma" w:cs="Tahoma"/>
                <w:b/>
              </w:rPr>
              <w:t>Карелинн</w:t>
            </w:r>
            <w:proofErr w:type="spellEnd"/>
            <w:r w:rsidRPr="0078652A">
              <w:rPr>
                <w:rFonts w:ascii="Tahoma" w:hAnsi="Tahoma" w:cs="Tahoma"/>
                <w:b/>
              </w:rPr>
              <w:t>» 3</w:t>
            </w:r>
            <w:r w:rsidRPr="0078652A">
              <w:rPr>
                <w:rFonts w:ascii="Tahoma" w:hAnsi="Tahoma" w:cs="Tahoma"/>
                <w:b/>
              </w:rPr>
              <w:sym w:font="Wingdings" w:char="F0AB"/>
            </w:r>
          </w:p>
          <w:p w:rsidR="00904D76" w:rsidRPr="0078652A" w:rsidRDefault="00904D76" w:rsidP="006E1003">
            <w:pPr>
              <w:tabs>
                <w:tab w:val="left" w:pos="0"/>
                <w:tab w:val="left" w:pos="993"/>
              </w:tabs>
              <w:ind w:left="-142"/>
              <w:rPr>
                <w:rFonts w:ascii="Tahoma" w:hAnsi="Tahoma" w:cs="Tahoma"/>
                <w:b/>
                <w:lang w:val="en-US"/>
              </w:rPr>
            </w:pPr>
            <w:r w:rsidRPr="0078652A">
              <w:rPr>
                <w:rFonts w:ascii="Tahoma" w:hAnsi="Tahoma" w:cs="Tahoma"/>
                <w:b/>
              </w:rPr>
              <w:t>Континентальный завтрак</w:t>
            </w:r>
          </w:p>
        </w:tc>
        <w:tc>
          <w:tcPr>
            <w:tcW w:w="714" w:type="pct"/>
            <w:shd w:val="clear" w:color="auto" w:fill="DEEAF6"/>
            <w:vAlign w:val="center"/>
          </w:tcPr>
          <w:p w:rsidR="00904D7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24486</w:t>
            </w:r>
          </w:p>
        </w:tc>
        <w:tc>
          <w:tcPr>
            <w:tcW w:w="769" w:type="pct"/>
            <w:shd w:val="clear" w:color="auto" w:fill="DEEAF6"/>
            <w:vAlign w:val="center"/>
          </w:tcPr>
          <w:p w:rsidR="00904D7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29081</w:t>
            </w:r>
          </w:p>
        </w:tc>
        <w:tc>
          <w:tcPr>
            <w:tcW w:w="549" w:type="pct"/>
            <w:shd w:val="clear" w:color="auto" w:fill="DEEAF6"/>
            <w:vAlign w:val="center"/>
          </w:tcPr>
          <w:p w:rsidR="00904D7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528" w:type="pct"/>
            <w:shd w:val="clear" w:color="auto" w:fill="DEEAF6"/>
            <w:vAlign w:val="center"/>
          </w:tcPr>
          <w:p w:rsidR="00904D76" w:rsidRDefault="00904D76" w:rsidP="006E1003">
            <w:pPr>
              <w:jc w:val="center"/>
            </w:pPr>
            <w:r w:rsidRPr="00D33076">
              <w:rPr>
                <w:b/>
                <w:lang w:val="en-US"/>
              </w:rPr>
              <w:t>1350</w:t>
            </w:r>
          </w:p>
        </w:tc>
        <w:tc>
          <w:tcPr>
            <w:tcW w:w="737" w:type="pct"/>
            <w:shd w:val="clear" w:color="auto" w:fill="DEEAF6"/>
            <w:vAlign w:val="center"/>
          </w:tcPr>
          <w:p w:rsidR="00904D7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-</w:t>
            </w:r>
          </w:p>
        </w:tc>
      </w:tr>
      <w:tr w:rsidR="00904D76" w:rsidRPr="009E2DE6" w:rsidTr="006E1003">
        <w:trPr>
          <w:trHeight w:val="567"/>
        </w:trPr>
        <w:tc>
          <w:tcPr>
            <w:tcW w:w="1703" w:type="pct"/>
            <w:shd w:val="clear" w:color="auto" w:fill="DEEAF6"/>
            <w:tcMar>
              <w:left w:w="284" w:type="dxa"/>
            </w:tcMar>
            <w:vAlign w:val="center"/>
          </w:tcPr>
          <w:p w:rsidR="00904D76" w:rsidRPr="0078652A" w:rsidRDefault="00904D76" w:rsidP="006E1003">
            <w:pPr>
              <w:tabs>
                <w:tab w:val="left" w:pos="0"/>
                <w:tab w:val="left" w:pos="993"/>
              </w:tabs>
              <w:ind w:left="-142"/>
              <w:rPr>
                <w:rFonts w:ascii="Tahoma" w:hAnsi="Tahoma" w:cs="Tahoma"/>
                <w:b/>
                <w:lang w:val="en-US"/>
              </w:rPr>
            </w:pPr>
            <w:r w:rsidRPr="0078652A">
              <w:rPr>
                <w:rFonts w:ascii="Tahoma" w:hAnsi="Tahoma" w:cs="Tahoma"/>
                <w:b/>
              </w:rPr>
              <w:t>«Бианки» 4</w:t>
            </w:r>
            <w:r w:rsidRPr="0078652A">
              <w:rPr>
                <w:rFonts w:ascii="Tahoma" w:hAnsi="Tahoma" w:cs="Tahoma"/>
                <w:b/>
              </w:rPr>
              <w:sym w:font="Wingdings" w:char="F0AB"/>
            </w:r>
          </w:p>
          <w:p w:rsidR="00904D76" w:rsidRPr="0078652A" w:rsidRDefault="00904D76" w:rsidP="006E1003">
            <w:pPr>
              <w:tabs>
                <w:tab w:val="left" w:pos="0"/>
                <w:tab w:val="left" w:pos="993"/>
              </w:tabs>
              <w:ind w:left="-142"/>
              <w:rPr>
                <w:rFonts w:ascii="Tahoma" w:hAnsi="Tahoma" w:cs="Tahoma"/>
                <w:b/>
                <w:lang w:val="en-US"/>
              </w:rPr>
            </w:pPr>
            <w:r w:rsidRPr="0078652A">
              <w:rPr>
                <w:rFonts w:ascii="Tahoma" w:hAnsi="Tahoma" w:cs="Tahoma"/>
                <w:b/>
              </w:rPr>
              <w:t xml:space="preserve">Шведский стол  </w:t>
            </w:r>
          </w:p>
        </w:tc>
        <w:tc>
          <w:tcPr>
            <w:tcW w:w="714" w:type="pct"/>
            <w:shd w:val="clear" w:color="auto" w:fill="DEEAF6"/>
            <w:vAlign w:val="center"/>
          </w:tcPr>
          <w:p w:rsidR="00904D7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24102</w:t>
            </w:r>
          </w:p>
        </w:tc>
        <w:tc>
          <w:tcPr>
            <w:tcW w:w="769" w:type="pct"/>
            <w:shd w:val="clear" w:color="auto" w:fill="DEEAF6"/>
            <w:vAlign w:val="center"/>
          </w:tcPr>
          <w:p w:rsidR="00904D7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28582</w:t>
            </w:r>
          </w:p>
        </w:tc>
        <w:tc>
          <w:tcPr>
            <w:tcW w:w="549" w:type="pct"/>
            <w:shd w:val="clear" w:color="auto" w:fill="DEEAF6"/>
            <w:vAlign w:val="center"/>
          </w:tcPr>
          <w:p w:rsidR="00904D7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19878</w:t>
            </w:r>
          </w:p>
        </w:tc>
        <w:tc>
          <w:tcPr>
            <w:tcW w:w="528" w:type="pct"/>
            <w:shd w:val="clear" w:color="auto" w:fill="DEEAF6"/>
            <w:vAlign w:val="center"/>
          </w:tcPr>
          <w:p w:rsidR="00904D76" w:rsidRDefault="00904D76" w:rsidP="006E1003">
            <w:pPr>
              <w:jc w:val="center"/>
            </w:pPr>
            <w:r w:rsidRPr="00D33076">
              <w:rPr>
                <w:b/>
                <w:lang w:val="en-US"/>
              </w:rPr>
              <w:t>1350</w:t>
            </w:r>
          </w:p>
        </w:tc>
        <w:tc>
          <w:tcPr>
            <w:tcW w:w="737" w:type="pct"/>
            <w:shd w:val="clear" w:color="auto" w:fill="DEEAF6"/>
            <w:vAlign w:val="center"/>
          </w:tcPr>
          <w:p w:rsidR="00904D76" w:rsidRDefault="00904D76" w:rsidP="006E1003">
            <w:pPr>
              <w:tabs>
                <w:tab w:val="left" w:pos="993"/>
                <w:tab w:val="left" w:pos="1843"/>
                <w:tab w:val="left" w:pos="1905"/>
              </w:tabs>
              <w:ind w:left="-142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-</w:t>
            </w:r>
          </w:p>
        </w:tc>
      </w:tr>
    </w:tbl>
    <w:p w:rsidR="00904D76" w:rsidRPr="00E3385C" w:rsidRDefault="00904D76" w:rsidP="00904D76">
      <w:pPr>
        <w:tabs>
          <w:tab w:val="left" w:pos="426"/>
          <w:tab w:val="left" w:pos="993"/>
        </w:tabs>
        <w:spacing w:before="120"/>
        <w:jc w:val="both"/>
        <w:rPr>
          <w:bCs/>
          <w:sz w:val="22"/>
          <w:szCs w:val="22"/>
        </w:rPr>
      </w:pPr>
      <w:r w:rsidRPr="00E3385C">
        <w:rPr>
          <w:b/>
          <w:bCs/>
          <w:color w:val="C00000"/>
          <w:sz w:val="22"/>
          <w:szCs w:val="22"/>
        </w:rPr>
        <w:t>Внимание!!!</w:t>
      </w:r>
      <w:r w:rsidRPr="00E3385C">
        <w:rPr>
          <w:b/>
          <w:bCs/>
          <w:sz w:val="22"/>
          <w:szCs w:val="22"/>
        </w:rPr>
        <w:t xml:space="preserve"> </w:t>
      </w:r>
      <w:r w:rsidRPr="00E3385C">
        <w:rPr>
          <w:bCs/>
          <w:sz w:val="22"/>
          <w:szCs w:val="22"/>
        </w:rPr>
        <w:t xml:space="preserve">Пакет ужины просим оплачивать при покупке тура, пакет </w:t>
      </w:r>
      <w:proofErr w:type="gramStart"/>
      <w:r w:rsidRPr="00E3385C">
        <w:rPr>
          <w:bCs/>
          <w:sz w:val="22"/>
          <w:szCs w:val="22"/>
        </w:rPr>
        <w:t>обеды</w:t>
      </w:r>
      <w:proofErr w:type="gramEnd"/>
      <w:r w:rsidRPr="00E3385C">
        <w:rPr>
          <w:bCs/>
          <w:sz w:val="22"/>
          <w:szCs w:val="22"/>
        </w:rPr>
        <w:t xml:space="preserve"> возможно оплачивать на месте.</w:t>
      </w:r>
    </w:p>
    <w:p w:rsidR="00904D76" w:rsidRPr="00E3385C" w:rsidRDefault="00904D76" w:rsidP="00904D76">
      <w:pPr>
        <w:spacing w:before="240"/>
        <w:rPr>
          <w:b/>
          <w:sz w:val="22"/>
          <w:szCs w:val="22"/>
        </w:rPr>
      </w:pPr>
      <w:r w:rsidRPr="006D368C">
        <w:rPr>
          <w:b/>
          <w:sz w:val="22"/>
        </w:rPr>
        <w:t xml:space="preserve">Билеты на ШОУ "Садко" можно приобрести заранее. Цена 1500 </w:t>
      </w:r>
      <w:proofErr w:type="spellStart"/>
      <w:r w:rsidRPr="006D368C">
        <w:rPr>
          <w:b/>
          <w:sz w:val="22"/>
        </w:rPr>
        <w:t>руб</w:t>
      </w:r>
      <w:proofErr w:type="spellEnd"/>
      <w:r w:rsidRPr="006D368C">
        <w:rPr>
          <w:b/>
          <w:sz w:val="22"/>
        </w:rPr>
        <w:t xml:space="preserve"> на человека </w:t>
      </w:r>
      <w:r w:rsidRPr="006D368C">
        <w:rPr>
          <w:b/>
          <w:color w:val="C0504D"/>
          <w:sz w:val="22"/>
        </w:rPr>
        <w:t>(комиссия для агентств 20%).</w:t>
      </w:r>
      <w:r w:rsidRPr="00E3385C">
        <w:rPr>
          <w:b/>
          <w:color w:val="C00000"/>
          <w:sz w:val="22"/>
          <w:szCs w:val="22"/>
        </w:rPr>
        <w:t>Скидка на ребенка до 16 лет при любом варианте размещения – 400 руб.</w:t>
      </w:r>
      <w:r w:rsidRPr="00E3385C">
        <w:rPr>
          <w:b/>
          <w:sz w:val="22"/>
          <w:szCs w:val="22"/>
        </w:rPr>
        <w:t xml:space="preserve">  </w:t>
      </w:r>
    </w:p>
    <w:p w:rsidR="00904D76" w:rsidRPr="00E3385C" w:rsidRDefault="00904D76" w:rsidP="00904D76">
      <w:pPr>
        <w:tabs>
          <w:tab w:val="left" w:pos="426"/>
          <w:tab w:val="left" w:pos="993"/>
        </w:tabs>
        <w:spacing w:before="120"/>
        <w:jc w:val="both"/>
        <w:rPr>
          <w:spacing w:val="-4"/>
          <w:sz w:val="22"/>
          <w:szCs w:val="22"/>
        </w:rPr>
      </w:pPr>
      <w:r w:rsidRPr="00E3385C">
        <w:rPr>
          <w:b/>
          <w:sz w:val="22"/>
          <w:szCs w:val="22"/>
        </w:rPr>
        <w:t xml:space="preserve">В стоимость включено: </w:t>
      </w:r>
      <w:r w:rsidRPr="00E3385C">
        <w:rPr>
          <w:sz w:val="22"/>
          <w:szCs w:val="22"/>
        </w:rPr>
        <w:t xml:space="preserve">проживание в отеле выбранной категории, питание </w:t>
      </w:r>
      <w:r w:rsidRPr="00E3385C">
        <w:rPr>
          <w:b/>
          <w:sz w:val="22"/>
          <w:szCs w:val="22"/>
        </w:rPr>
        <w:t>3 завтрака</w:t>
      </w:r>
      <w:r w:rsidRPr="00E3385C">
        <w:rPr>
          <w:sz w:val="22"/>
          <w:szCs w:val="22"/>
        </w:rPr>
        <w:t xml:space="preserve">, экскурсионное обслуживание, – транспортное сопровождение по программе тура, групповая встреча и проводы </w:t>
      </w:r>
      <w:proofErr w:type="gramStart"/>
      <w:r w:rsidRPr="00E3385C">
        <w:rPr>
          <w:sz w:val="22"/>
          <w:szCs w:val="22"/>
        </w:rPr>
        <w:t>на ж</w:t>
      </w:r>
      <w:proofErr w:type="gramEnd"/>
      <w:r w:rsidRPr="00E3385C">
        <w:rPr>
          <w:sz w:val="22"/>
          <w:szCs w:val="22"/>
        </w:rPr>
        <w:t>/</w:t>
      </w:r>
      <w:proofErr w:type="spellStart"/>
      <w:r w:rsidRPr="00E3385C">
        <w:rPr>
          <w:sz w:val="22"/>
          <w:szCs w:val="22"/>
        </w:rPr>
        <w:t>д</w:t>
      </w:r>
      <w:proofErr w:type="spellEnd"/>
      <w:r w:rsidRPr="00E3385C">
        <w:rPr>
          <w:sz w:val="22"/>
          <w:szCs w:val="22"/>
        </w:rPr>
        <w:t xml:space="preserve"> вокзале, услуги гида, комиссия агентствам, заключившим договор (предоставляется только от стоимости тура</w:t>
      </w:r>
      <w:r w:rsidRPr="00E3385C">
        <w:rPr>
          <w:noProof/>
          <w:sz w:val="22"/>
          <w:szCs w:val="22"/>
        </w:rPr>
        <w:t>).</w:t>
      </w:r>
    </w:p>
    <w:p w:rsidR="00A949F5" w:rsidRDefault="00904D76" w:rsidP="00904D76">
      <w:pPr>
        <w:rPr>
          <w:b/>
          <w:bCs/>
          <w:color w:val="C00000"/>
          <w:sz w:val="22"/>
          <w:szCs w:val="22"/>
        </w:rPr>
      </w:pPr>
      <w:r w:rsidRPr="00E3385C">
        <w:rPr>
          <w:b/>
          <w:bCs/>
          <w:color w:val="C00000"/>
          <w:sz w:val="22"/>
          <w:szCs w:val="22"/>
        </w:rPr>
        <w:t xml:space="preserve">Возможно изменение порядка проведения экскурсий, а также замена их </w:t>
      </w:r>
      <w:proofErr w:type="gramStart"/>
      <w:r w:rsidRPr="00E3385C">
        <w:rPr>
          <w:b/>
          <w:bCs/>
          <w:color w:val="C00000"/>
          <w:sz w:val="22"/>
          <w:szCs w:val="22"/>
        </w:rPr>
        <w:t>на</w:t>
      </w:r>
      <w:proofErr w:type="gramEnd"/>
      <w:r w:rsidRPr="00E3385C">
        <w:rPr>
          <w:b/>
          <w:bCs/>
          <w:color w:val="C00000"/>
          <w:sz w:val="22"/>
          <w:szCs w:val="22"/>
        </w:rPr>
        <w:t xml:space="preserve"> равноценные. Стоимость дополнительных экскурсий просим уточнять у гида группы</w:t>
      </w:r>
    </w:p>
    <w:p w:rsidR="00904D76" w:rsidRDefault="00904D76" w:rsidP="00904D76">
      <w:pPr>
        <w:rPr>
          <w:b/>
          <w:bCs/>
          <w:color w:val="C00000"/>
          <w:sz w:val="22"/>
          <w:szCs w:val="22"/>
        </w:rPr>
      </w:pPr>
    </w:p>
    <w:p w:rsidR="00904D76" w:rsidRDefault="00904D76" w:rsidP="00904D76">
      <w:pPr>
        <w:rPr>
          <w:b/>
          <w:bCs/>
          <w:color w:val="C00000"/>
          <w:sz w:val="22"/>
          <w:szCs w:val="22"/>
        </w:rPr>
      </w:pPr>
    </w:p>
    <w:p w:rsidR="00904D76" w:rsidRDefault="00904D76" w:rsidP="00904D76">
      <w:pPr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\</w:t>
      </w:r>
    </w:p>
    <w:p w:rsidR="00904D76" w:rsidRDefault="00904D76" w:rsidP="00904D76">
      <w:pPr>
        <w:rPr>
          <w:b/>
          <w:bCs/>
          <w:color w:val="C00000"/>
          <w:sz w:val="22"/>
          <w:szCs w:val="22"/>
        </w:rPr>
      </w:pPr>
    </w:p>
    <w:p w:rsidR="00904D76" w:rsidRDefault="00904D76" w:rsidP="00904D76">
      <w:pPr>
        <w:rPr>
          <w:b/>
          <w:bCs/>
          <w:color w:val="C00000"/>
          <w:sz w:val="22"/>
          <w:szCs w:val="22"/>
        </w:rPr>
      </w:pPr>
    </w:p>
    <w:p w:rsidR="00904D76" w:rsidRDefault="00904D76" w:rsidP="00904D76">
      <w:pPr>
        <w:rPr>
          <w:b/>
          <w:bCs/>
          <w:color w:val="C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4"/>
        <w:gridCol w:w="6902"/>
      </w:tblGrid>
      <w:tr w:rsidR="00904D76" w:rsidRPr="00AE13AA" w:rsidTr="006E1003">
        <w:tc>
          <w:tcPr>
            <w:tcW w:w="1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D76" w:rsidRPr="00AE13AA" w:rsidRDefault="00904D76" w:rsidP="006E1003">
            <w:pPr>
              <w:pStyle w:val="1"/>
              <w:spacing w:after="240"/>
              <w:jc w:val="center"/>
              <w:rPr>
                <w:rStyle w:val="a3"/>
                <w:rFonts w:ascii="Arial" w:hAnsi="Arial" w:cs="Arial"/>
                <w:color w:val="996633"/>
                <w:sz w:val="32"/>
                <w:szCs w:val="32"/>
              </w:rPr>
            </w:pPr>
            <w:bookmarkStart w:id="2" w:name="_Toc99461318"/>
            <w:r w:rsidRPr="00866E92">
              <w:rPr>
                <w:rStyle w:val="a3"/>
                <w:rFonts w:ascii="Arial" w:hAnsi="Arial" w:cs="Arial"/>
                <w:color w:val="996633"/>
                <w:sz w:val="40"/>
                <w:szCs w:val="32"/>
              </w:rPr>
              <w:t>ШОУ "Садко" визитная  карточка  Великого Новгорода!</w:t>
            </w:r>
            <w:bookmarkEnd w:id="2"/>
          </w:p>
        </w:tc>
      </w:tr>
      <w:tr w:rsidR="00904D76" w:rsidRPr="00AE13AA" w:rsidTr="006E1003"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:rsidR="00904D76" w:rsidRPr="00AE13AA" w:rsidRDefault="00904D76" w:rsidP="006E1003">
            <w:pPr>
              <w:spacing w:before="120" w:after="60"/>
              <w:jc w:val="both"/>
              <w:rPr>
                <w:rStyle w:val="a3"/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u w:color="FFFFFF"/>
              </w:rPr>
              <w:drawing>
                <wp:inline distT="0" distB="0" distL="0" distR="0">
                  <wp:extent cx="4829175" cy="3810000"/>
                  <wp:effectExtent l="19050" t="0" r="9525" b="0"/>
                  <wp:docPr id="1" name="Рисунок 1" descr="o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:rsidR="00904D76" w:rsidRPr="00AE13AA" w:rsidRDefault="00904D76" w:rsidP="006E1003">
            <w:pPr>
              <w:spacing w:before="120" w:after="60"/>
              <w:jc w:val="both"/>
              <w:rPr>
                <w:b/>
                <w:sz w:val="24"/>
                <w:szCs w:val="22"/>
              </w:rPr>
            </w:pPr>
            <w:r w:rsidRPr="00AE13AA">
              <w:rPr>
                <w:b/>
                <w:color w:val="996633"/>
                <w:sz w:val="24"/>
                <w:szCs w:val="22"/>
              </w:rPr>
              <w:t>Уличный театр "САДКО"</w:t>
            </w:r>
            <w:r w:rsidRPr="00AE13AA">
              <w:rPr>
                <w:b/>
                <w:sz w:val="24"/>
                <w:szCs w:val="22"/>
              </w:rPr>
              <w:t xml:space="preserve"> - старинная деревянная крепость, войдя в которую посетители погружаются в средневековый русский колорит: просторная сценическая площадка с уникальными интерактивными декорациями, изображающими новгородский порт, возведенные башни, комфортный зрительный зал под навесом на 500 мест. </w:t>
            </w:r>
          </w:p>
          <w:p w:rsidR="00904D76" w:rsidRPr="00AE13AA" w:rsidRDefault="00904D76" w:rsidP="006E1003">
            <w:pPr>
              <w:spacing w:before="120" w:after="60"/>
              <w:jc w:val="both"/>
              <w:rPr>
                <w:b/>
                <w:sz w:val="24"/>
                <w:szCs w:val="22"/>
              </w:rPr>
            </w:pPr>
          </w:p>
          <w:p w:rsidR="00904D76" w:rsidRPr="00AE13AA" w:rsidRDefault="00904D76" w:rsidP="006E1003">
            <w:pPr>
              <w:spacing w:before="120"/>
              <w:jc w:val="both"/>
              <w:rPr>
                <w:b/>
                <w:sz w:val="24"/>
                <w:szCs w:val="22"/>
              </w:rPr>
            </w:pPr>
            <w:r w:rsidRPr="00AE13AA">
              <w:rPr>
                <w:b/>
                <w:sz w:val="24"/>
                <w:szCs w:val="22"/>
              </w:rPr>
              <w:t>По субботам в уличном театре проходит ШОУ "Фолк-рок мюзикл "Садко", повествующее легенду на новый лад, но с древнерусским акцентом. Шоу погрузит Вас в атмосферу средневекового Новгорода и закружит в калейдоскопе спецэффектов:</w:t>
            </w:r>
          </w:p>
          <w:p w:rsidR="00904D76" w:rsidRPr="00AE13AA" w:rsidRDefault="00904D76" w:rsidP="00904D76">
            <w:pPr>
              <w:numPr>
                <w:ilvl w:val="0"/>
                <w:numId w:val="1"/>
              </w:numPr>
              <w:jc w:val="both"/>
              <w:rPr>
                <w:b/>
                <w:sz w:val="36"/>
                <w:szCs w:val="32"/>
              </w:rPr>
            </w:pPr>
            <w:r w:rsidRPr="00AE13AA">
              <w:rPr>
                <w:b/>
                <w:sz w:val="24"/>
                <w:szCs w:val="22"/>
              </w:rPr>
              <w:t>более 40 актеров, вокалистов, танцоров и акробатов;</w:t>
            </w:r>
          </w:p>
          <w:p w:rsidR="00904D76" w:rsidRPr="00AE13AA" w:rsidRDefault="00904D76" w:rsidP="00904D76">
            <w:pPr>
              <w:numPr>
                <w:ilvl w:val="0"/>
                <w:numId w:val="1"/>
              </w:numPr>
              <w:jc w:val="both"/>
              <w:rPr>
                <w:b/>
                <w:sz w:val="36"/>
                <w:szCs w:val="32"/>
              </w:rPr>
            </w:pPr>
            <w:proofErr w:type="spellStart"/>
            <w:r w:rsidRPr="00AE13AA">
              <w:rPr>
                <w:b/>
                <w:sz w:val="24"/>
                <w:szCs w:val="22"/>
              </w:rPr>
              <w:t>драйвовая</w:t>
            </w:r>
            <w:proofErr w:type="spellEnd"/>
            <w:r w:rsidRPr="00AE13AA">
              <w:rPr>
                <w:b/>
                <w:sz w:val="24"/>
                <w:szCs w:val="22"/>
              </w:rPr>
              <w:t xml:space="preserve"> музыка;</w:t>
            </w:r>
          </w:p>
          <w:p w:rsidR="00904D76" w:rsidRPr="00AE13AA" w:rsidRDefault="00904D76" w:rsidP="00904D76">
            <w:pPr>
              <w:numPr>
                <w:ilvl w:val="0"/>
                <w:numId w:val="1"/>
              </w:numPr>
              <w:jc w:val="both"/>
              <w:rPr>
                <w:b/>
                <w:sz w:val="36"/>
                <w:szCs w:val="32"/>
              </w:rPr>
            </w:pPr>
            <w:r w:rsidRPr="00AE13AA">
              <w:rPr>
                <w:b/>
                <w:sz w:val="24"/>
                <w:szCs w:val="22"/>
              </w:rPr>
              <w:t>остроумные тексты;</w:t>
            </w:r>
          </w:p>
          <w:p w:rsidR="00904D76" w:rsidRPr="00AE13AA" w:rsidRDefault="00904D76" w:rsidP="00904D76">
            <w:pPr>
              <w:numPr>
                <w:ilvl w:val="0"/>
                <w:numId w:val="1"/>
              </w:numPr>
              <w:jc w:val="both"/>
              <w:rPr>
                <w:b/>
                <w:sz w:val="36"/>
                <w:szCs w:val="32"/>
              </w:rPr>
            </w:pPr>
            <w:r w:rsidRPr="00AE13AA">
              <w:rPr>
                <w:b/>
                <w:sz w:val="24"/>
                <w:szCs w:val="22"/>
              </w:rPr>
              <w:t>уникальные костюмы;</w:t>
            </w:r>
          </w:p>
          <w:p w:rsidR="00904D76" w:rsidRPr="00AE13AA" w:rsidRDefault="00904D76" w:rsidP="00904D76">
            <w:pPr>
              <w:numPr>
                <w:ilvl w:val="0"/>
                <w:numId w:val="1"/>
              </w:numPr>
              <w:jc w:val="both"/>
              <w:rPr>
                <w:b/>
                <w:sz w:val="36"/>
                <w:szCs w:val="32"/>
              </w:rPr>
            </w:pPr>
            <w:r w:rsidRPr="00AE13AA">
              <w:rPr>
                <w:b/>
                <w:sz w:val="24"/>
                <w:szCs w:val="22"/>
              </w:rPr>
              <w:t>интерактивная сцена под открытым небом;</w:t>
            </w:r>
          </w:p>
          <w:p w:rsidR="00904D76" w:rsidRPr="00AE13AA" w:rsidRDefault="00904D76" w:rsidP="00904D76">
            <w:pPr>
              <w:numPr>
                <w:ilvl w:val="0"/>
                <w:numId w:val="1"/>
              </w:numPr>
              <w:jc w:val="both"/>
              <w:rPr>
                <w:b/>
                <w:sz w:val="36"/>
                <w:szCs w:val="32"/>
              </w:rPr>
            </w:pPr>
            <w:r w:rsidRPr="00AE13AA">
              <w:rPr>
                <w:b/>
                <w:sz w:val="24"/>
                <w:szCs w:val="22"/>
              </w:rPr>
              <w:t>огненное шоу;</w:t>
            </w:r>
          </w:p>
          <w:p w:rsidR="00904D76" w:rsidRPr="00AE13AA" w:rsidRDefault="00904D76" w:rsidP="00904D76">
            <w:pPr>
              <w:numPr>
                <w:ilvl w:val="0"/>
                <w:numId w:val="1"/>
              </w:numPr>
              <w:jc w:val="both"/>
              <w:rPr>
                <w:b/>
                <w:sz w:val="36"/>
                <w:szCs w:val="32"/>
              </w:rPr>
            </w:pPr>
            <w:r w:rsidRPr="00AE13AA">
              <w:rPr>
                <w:b/>
                <w:sz w:val="24"/>
                <w:szCs w:val="22"/>
              </w:rPr>
              <w:t>ратные бои;</w:t>
            </w:r>
          </w:p>
          <w:p w:rsidR="00904D76" w:rsidRPr="00AE13AA" w:rsidRDefault="00904D76" w:rsidP="00904D76">
            <w:pPr>
              <w:numPr>
                <w:ilvl w:val="0"/>
                <w:numId w:val="1"/>
              </w:numPr>
              <w:jc w:val="both"/>
              <w:rPr>
                <w:b/>
                <w:sz w:val="32"/>
                <w:szCs w:val="32"/>
              </w:rPr>
            </w:pPr>
            <w:r w:rsidRPr="00AE13AA">
              <w:rPr>
                <w:b/>
                <w:sz w:val="24"/>
                <w:szCs w:val="22"/>
              </w:rPr>
              <w:t>танцы на полотнах.</w:t>
            </w:r>
          </w:p>
          <w:p w:rsidR="00904D76" w:rsidRPr="00AE13AA" w:rsidRDefault="00904D76" w:rsidP="006E1003">
            <w:pPr>
              <w:ind w:left="720"/>
              <w:jc w:val="both"/>
              <w:rPr>
                <w:rStyle w:val="a3"/>
                <w:rFonts w:ascii="Arial" w:hAnsi="Arial" w:cs="Arial"/>
                <w:color w:val="auto"/>
                <w:sz w:val="32"/>
                <w:szCs w:val="32"/>
              </w:rPr>
            </w:pPr>
          </w:p>
        </w:tc>
      </w:tr>
      <w:tr w:rsidR="00904D76" w:rsidRPr="00AE13AA" w:rsidTr="006E1003">
        <w:tc>
          <w:tcPr>
            <w:tcW w:w="1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D76" w:rsidRPr="00AE13AA" w:rsidRDefault="00904D76" w:rsidP="006E1003">
            <w:pPr>
              <w:spacing w:before="120" w:after="60"/>
              <w:jc w:val="center"/>
              <w:rPr>
                <w:b/>
                <w:color w:val="C00000"/>
                <w:sz w:val="32"/>
                <w:szCs w:val="32"/>
              </w:rPr>
            </w:pPr>
            <w:r w:rsidRPr="00AE13AA">
              <w:rPr>
                <w:rStyle w:val="a3"/>
                <w:rFonts w:ascii="Arial" w:hAnsi="Arial" w:cs="Arial"/>
                <w:color w:val="C00000"/>
                <w:sz w:val="32"/>
                <w:szCs w:val="32"/>
              </w:rPr>
              <w:t>Расписание – по субботам, время – 20:00.</w:t>
            </w:r>
            <w:r>
              <w:rPr>
                <w:rStyle w:val="a3"/>
                <w:rFonts w:ascii="Arial" w:hAnsi="Arial" w:cs="Arial"/>
                <w:color w:val="C00000"/>
                <w:sz w:val="32"/>
                <w:szCs w:val="32"/>
              </w:rPr>
              <w:t>(открытие 30.04)</w:t>
            </w:r>
          </w:p>
        </w:tc>
      </w:tr>
      <w:tr w:rsidR="00904D76" w:rsidRPr="00AE13AA" w:rsidTr="006E1003">
        <w:tc>
          <w:tcPr>
            <w:tcW w:w="1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D76" w:rsidRPr="00AE13AA" w:rsidRDefault="00904D76" w:rsidP="006E1003">
            <w:pPr>
              <w:spacing w:before="120" w:after="60"/>
              <w:jc w:val="center"/>
              <w:rPr>
                <w:rStyle w:val="a3"/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AE13AA">
              <w:rPr>
                <w:b/>
                <w:sz w:val="24"/>
                <w:szCs w:val="22"/>
              </w:rPr>
              <w:t xml:space="preserve">Билеты на ШОУ "Садко" можно приобрести заранее. Цена </w:t>
            </w:r>
            <w:r w:rsidRPr="00AE13AA">
              <w:rPr>
                <w:b/>
                <w:color w:val="C0504D"/>
                <w:sz w:val="24"/>
                <w:szCs w:val="22"/>
              </w:rPr>
              <w:t>1500</w:t>
            </w:r>
            <w:r w:rsidRPr="00AE13AA">
              <w:rPr>
                <w:b/>
                <w:sz w:val="24"/>
                <w:szCs w:val="22"/>
              </w:rPr>
              <w:t xml:space="preserve"> рублей на человека </w:t>
            </w:r>
            <w:r w:rsidRPr="00AE13AA">
              <w:rPr>
                <w:b/>
                <w:color w:val="C0504D"/>
                <w:sz w:val="24"/>
                <w:szCs w:val="22"/>
              </w:rPr>
              <w:t>(комиссия для агентств 20%).</w:t>
            </w:r>
          </w:p>
        </w:tc>
      </w:tr>
    </w:tbl>
    <w:p w:rsidR="00904D76" w:rsidRDefault="00904D76" w:rsidP="00904D76"/>
    <w:sectPr w:rsidR="00904D76" w:rsidSect="00904D76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9E" w:rsidRPr="00F8035B" w:rsidRDefault="005A3BA2" w:rsidP="00061E23">
    <w:pPr>
      <w:pStyle w:val="a5"/>
      <w:framePr w:wrap="around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72C33"/>
    <w:multiLevelType w:val="hybridMultilevel"/>
    <w:tmpl w:val="D06E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D76"/>
    <w:rsid w:val="000D5BAE"/>
    <w:rsid w:val="00286AF0"/>
    <w:rsid w:val="002A123E"/>
    <w:rsid w:val="005A3BA2"/>
    <w:rsid w:val="00844826"/>
    <w:rsid w:val="00904D76"/>
    <w:rsid w:val="00A949F5"/>
    <w:rsid w:val="00E0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7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904D76"/>
    <w:pPr>
      <w:spacing w:before="60" w:after="0" w:line="240" w:lineRule="auto"/>
      <w:outlineLvl w:val="0"/>
    </w:pPr>
    <w:rPr>
      <w:rFonts w:ascii="Book Antiqua" w:eastAsia="Times New Roman" w:hAnsi="Book Antiqua" w:cs="Times New Roman"/>
      <w:bCs/>
      <w:caps/>
      <w:snapToGrid w:val="0"/>
      <w:color w:val="9B8E75"/>
      <w:kern w:val="32"/>
      <w:sz w:val="4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04D76"/>
    <w:pPr>
      <w:keepNext/>
      <w:jc w:val="center"/>
      <w:outlineLvl w:val="1"/>
    </w:pPr>
    <w:rPr>
      <w:rFonts w:ascii="Tahoma" w:hAnsi="Tahoma" w:cs="Times New Roman"/>
      <w:b/>
      <w:color w:val="1F4E79"/>
      <w:sz w:val="24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904D76"/>
    <w:pPr>
      <w:spacing w:before="100" w:after="100"/>
      <w:outlineLvl w:val="2"/>
    </w:pPr>
    <w:rPr>
      <w:rFonts w:ascii="Tahoma" w:hAnsi="Tahoma" w:cs="Times New Roman"/>
      <w:b/>
      <w:color w:val="7299BA"/>
      <w:spacing w:val="-4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D76"/>
    <w:rPr>
      <w:rFonts w:ascii="Book Antiqua" w:eastAsia="Times New Roman" w:hAnsi="Book Antiqua" w:cs="Times New Roman"/>
      <w:bCs/>
      <w:caps/>
      <w:snapToGrid w:val="0"/>
      <w:color w:val="9B8E75"/>
      <w:kern w:val="32"/>
      <w:sz w:val="4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D76"/>
    <w:rPr>
      <w:rFonts w:ascii="Tahoma" w:eastAsia="Times New Roman" w:hAnsi="Tahoma" w:cs="Times New Roman"/>
      <w:b/>
      <w:color w:val="1F4E79"/>
      <w:sz w:val="24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904D76"/>
    <w:rPr>
      <w:rFonts w:ascii="Tahoma" w:eastAsia="Times New Roman" w:hAnsi="Tahoma" w:cs="Times New Roman"/>
      <w:b/>
      <w:color w:val="7299BA"/>
      <w:spacing w:val="-4"/>
      <w:sz w:val="24"/>
      <w:szCs w:val="24"/>
      <w:lang/>
    </w:rPr>
  </w:style>
  <w:style w:type="character" w:styleId="a3">
    <w:name w:val="Hyperlink"/>
    <w:uiPriority w:val="99"/>
    <w:rsid w:val="00904D76"/>
    <w:rPr>
      <w:rFonts w:ascii="Tahoma" w:eastAsia="Times New Roman" w:hAnsi="Tahoma" w:cs="Tahoma"/>
      <w:b/>
      <w:caps w:val="0"/>
      <w:smallCaps w:val="0"/>
      <w:strike w:val="0"/>
      <w:dstrike w:val="0"/>
      <w:outline w:val="0"/>
      <w:shadow w:val="0"/>
      <w:emboss w:val="0"/>
      <w:imprint w:val="0"/>
      <w:snapToGrid/>
      <w:vanish w:val="0"/>
      <w:color w:val="0070C0"/>
      <w:sz w:val="24"/>
      <w:szCs w:val="22"/>
      <w:u w:val="none" w:color="FFFFFF"/>
      <w:vertAlign w:val="baseline"/>
    </w:rPr>
  </w:style>
  <w:style w:type="character" w:styleId="a4">
    <w:name w:val="Strong"/>
    <w:uiPriority w:val="22"/>
    <w:qFormat/>
    <w:rsid w:val="00904D76"/>
    <w:rPr>
      <w:b/>
      <w:bCs/>
    </w:rPr>
  </w:style>
  <w:style w:type="paragraph" w:styleId="a5">
    <w:name w:val="header"/>
    <w:basedOn w:val="a"/>
    <w:link w:val="a6"/>
    <w:uiPriority w:val="99"/>
    <w:rsid w:val="00904D76"/>
    <w:pPr>
      <w:framePr w:hSpace="180" w:wrap="around" w:hAnchor="margin" w:xAlign="center" w:y="-690"/>
    </w:pPr>
    <w:rPr>
      <w:rFonts w:cs="Times New Roman"/>
      <w:color w:val="80808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04D76"/>
    <w:rPr>
      <w:rFonts w:ascii="Arial" w:eastAsia="Times New Roman" w:hAnsi="Arial" w:cs="Times New Roman"/>
      <w:color w:val="808080"/>
      <w:sz w:val="20"/>
      <w:szCs w:val="20"/>
      <w:lang/>
    </w:rPr>
  </w:style>
  <w:style w:type="paragraph" w:customStyle="1" w:styleId="a7">
    <w:name w:val="ССылка"/>
    <w:basedOn w:val="a"/>
    <w:link w:val="a8"/>
    <w:qFormat/>
    <w:rsid w:val="00904D76"/>
    <w:rPr>
      <w:rFonts w:ascii="Tahoma" w:hAnsi="Tahoma" w:cs="Times New Roman"/>
      <w:b/>
      <w:color w:val="0070C0"/>
      <w:sz w:val="24"/>
      <w:szCs w:val="22"/>
      <w:lang/>
    </w:rPr>
  </w:style>
  <w:style w:type="character" w:customStyle="1" w:styleId="a8">
    <w:name w:val="ССылка Знак"/>
    <w:link w:val="a7"/>
    <w:rsid w:val="00904D76"/>
    <w:rPr>
      <w:rFonts w:ascii="Tahoma" w:eastAsia="Times New Roman" w:hAnsi="Tahoma" w:cs="Times New Roman"/>
      <w:b/>
      <w:color w:val="0070C0"/>
      <w:sz w:val="24"/>
      <w:lang/>
    </w:rPr>
  </w:style>
  <w:style w:type="paragraph" w:styleId="a9">
    <w:name w:val="Normal (Web)"/>
    <w:basedOn w:val="a"/>
    <w:uiPriority w:val="99"/>
    <w:rsid w:val="00904D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4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ozvezdie-tour.ru/cat/tury/rozhdest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STIF11</dc:creator>
  <cp:keywords/>
  <dc:description/>
  <cp:lastModifiedBy>STIF11</cp:lastModifiedBy>
  <cp:revision>2</cp:revision>
  <dcterms:created xsi:type="dcterms:W3CDTF">2022-04-12T15:08:00Z</dcterms:created>
  <dcterms:modified xsi:type="dcterms:W3CDTF">2022-04-12T15:09:00Z</dcterms:modified>
</cp:coreProperties>
</file>